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1D31A" w14:textId="77777777" w:rsidR="00555101" w:rsidRPr="003B1FD2" w:rsidRDefault="00555101" w:rsidP="00555101">
      <w:pPr>
        <w:pStyle w:val="Title"/>
        <w:spacing w:line="360" w:lineRule="auto"/>
        <w:ind w:right="95"/>
        <w:rPr>
          <w:rFonts w:asciiTheme="minorHAnsi" w:hAnsiTheme="minorHAnsi" w:cstheme="minorHAnsi"/>
          <w:bCs w:val="0"/>
          <w:sz w:val="32"/>
        </w:rPr>
      </w:pPr>
      <w:r w:rsidRPr="003B1FD2">
        <w:rPr>
          <w:rFonts w:asciiTheme="minorHAnsi" w:hAnsiTheme="minorHAnsi" w:cstheme="minorHAnsi"/>
          <w:bCs w:val="0"/>
          <w:sz w:val="32"/>
        </w:rPr>
        <w:t>ΠΡΟΚΗΡΥΞΗ ΙΣΤΙΟΠΛΟΪΚΟΥ ΑΓΩΝΑ ΑΝΟΙΚΤΗΣ ΘΑΛΑΣΣΑΣ</w:t>
      </w:r>
    </w:p>
    <w:p w14:paraId="0E6C65B0" w14:textId="5E707B5A" w:rsidR="00555101" w:rsidRPr="003B1FD2" w:rsidRDefault="00555101" w:rsidP="007E5934">
      <w:pPr>
        <w:pStyle w:val="Title"/>
        <w:spacing w:line="360" w:lineRule="auto"/>
        <w:ind w:right="95"/>
        <w:rPr>
          <w:rFonts w:asciiTheme="minorHAnsi" w:hAnsiTheme="minorHAnsi" w:cstheme="minorHAnsi"/>
          <w:bCs w:val="0"/>
          <w:color w:val="002060"/>
          <w:sz w:val="32"/>
        </w:rPr>
      </w:pPr>
      <w:r w:rsidRPr="003B1FD2">
        <w:rPr>
          <w:rFonts w:asciiTheme="minorHAnsi" w:hAnsiTheme="minorHAnsi" w:cstheme="minorHAnsi"/>
          <w:bCs w:val="0"/>
          <w:color w:val="002060"/>
          <w:sz w:val="32"/>
        </w:rPr>
        <w:t>«</w:t>
      </w:r>
      <w:r w:rsidR="0090361F">
        <w:rPr>
          <w:rFonts w:asciiTheme="minorHAnsi" w:hAnsiTheme="minorHAnsi" w:cstheme="minorHAnsi"/>
          <w:bCs w:val="0"/>
          <w:color w:val="002060"/>
          <w:sz w:val="32"/>
        </w:rPr>
        <w:t>ΚΑΣΙΔΙ</w:t>
      </w:r>
      <w:r w:rsidR="00AC40A5">
        <w:rPr>
          <w:rFonts w:asciiTheme="minorHAnsi" w:hAnsiTheme="minorHAnsi" w:cstheme="minorHAnsi"/>
          <w:bCs w:val="0"/>
          <w:color w:val="002060"/>
          <w:sz w:val="32"/>
        </w:rPr>
        <w:t xml:space="preserve"> </w:t>
      </w:r>
      <w:r w:rsidRPr="003B1FD2">
        <w:rPr>
          <w:rFonts w:asciiTheme="minorHAnsi" w:hAnsiTheme="minorHAnsi" w:cstheme="minorHAnsi"/>
          <w:bCs w:val="0"/>
          <w:color w:val="002060"/>
          <w:sz w:val="32"/>
        </w:rPr>
        <w:t>20</w:t>
      </w:r>
      <w:r w:rsidR="003B1FD2" w:rsidRPr="003B1FD2">
        <w:rPr>
          <w:rFonts w:asciiTheme="minorHAnsi" w:hAnsiTheme="minorHAnsi" w:cstheme="minorHAnsi"/>
          <w:bCs w:val="0"/>
          <w:color w:val="002060"/>
          <w:sz w:val="32"/>
        </w:rPr>
        <w:t>2</w:t>
      </w:r>
      <w:r w:rsidR="000250CD">
        <w:rPr>
          <w:rFonts w:asciiTheme="minorHAnsi" w:hAnsiTheme="minorHAnsi" w:cstheme="minorHAnsi"/>
          <w:bCs w:val="0"/>
          <w:color w:val="002060"/>
          <w:sz w:val="32"/>
        </w:rPr>
        <w:t>5</w:t>
      </w:r>
      <w:r w:rsidRPr="003B1FD2">
        <w:rPr>
          <w:rFonts w:asciiTheme="minorHAnsi" w:hAnsiTheme="minorHAnsi" w:cstheme="minorHAnsi"/>
          <w:bCs w:val="0"/>
          <w:color w:val="002060"/>
          <w:sz w:val="32"/>
        </w:rPr>
        <w:t>»</w:t>
      </w:r>
    </w:p>
    <w:p w14:paraId="6F85D139" w14:textId="0FA498D9" w:rsidR="00555101" w:rsidRPr="000250CD" w:rsidRDefault="00FF4709" w:rsidP="00555101">
      <w:pPr>
        <w:spacing w:line="360" w:lineRule="auto"/>
        <w:ind w:right="95"/>
        <w:jc w:val="center"/>
        <w:rPr>
          <w:rFonts w:asciiTheme="minorHAnsi" w:hAnsiTheme="minorHAnsi" w:cstheme="minorHAnsi"/>
          <w:b/>
          <w:bCs/>
          <w:sz w:val="28"/>
          <w:szCs w:val="22"/>
          <w:lang w:val="el-GR"/>
        </w:rPr>
      </w:pPr>
      <w:r w:rsidRPr="00C9350C">
        <w:rPr>
          <w:rFonts w:asciiTheme="minorHAnsi" w:hAnsiTheme="minorHAnsi" w:cstheme="minorHAnsi"/>
          <w:b/>
          <w:sz w:val="28"/>
          <w:szCs w:val="22"/>
          <w:lang w:val="el-GR"/>
        </w:rPr>
        <w:t>Κυριακή</w:t>
      </w:r>
      <w:r w:rsidR="00555101" w:rsidRPr="00C9350C">
        <w:rPr>
          <w:rFonts w:asciiTheme="minorHAnsi" w:hAnsiTheme="minorHAnsi" w:cstheme="minorHAnsi"/>
          <w:b/>
          <w:sz w:val="28"/>
          <w:szCs w:val="22"/>
          <w:lang w:val="el-GR"/>
        </w:rPr>
        <w:t xml:space="preserve"> </w:t>
      </w:r>
      <w:r w:rsidR="000250CD">
        <w:rPr>
          <w:rFonts w:asciiTheme="minorHAnsi" w:hAnsiTheme="minorHAnsi" w:cstheme="minorHAnsi"/>
          <w:b/>
          <w:sz w:val="28"/>
          <w:szCs w:val="22"/>
          <w:lang w:val="el-GR"/>
        </w:rPr>
        <w:t>6</w:t>
      </w:r>
      <w:r w:rsidR="007E5934" w:rsidRPr="00C9350C">
        <w:rPr>
          <w:rFonts w:asciiTheme="minorHAnsi" w:hAnsiTheme="minorHAnsi" w:cstheme="minorHAnsi"/>
          <w:b/>
          <w:sz w:val="28"/>
          <w:szCs w:val="22"/>
          <w:lang w:val="el-GR"/>
        </w:rPr>
        <w:t xml:space="preserve"> </w:t>
      </w:r>
      <w:r w:rsidR="0090361F" w:rsidRPr="00C9350C">
        <w:rPr>
          <w:rFonts w:asciiTheme="minorHAnsi" w:hAnsiTheme="minorHAnsi" w:cstheme="minorHAnsi"/>
          <w:b/>
          <w:sz w:val="28"/>
          <w:szCs w:val="22"/>
          <w:lang w:val="el-GR"/>
        </w:rPr>
        <w:t xml:space="preserve">Απριλίου </w:t>
      </w:r>
      <w:r w:rsidR="00555101" w:rsidRPr="00C9350C">
        <w:rPr>
          <w:rFonts w:asciiTheme="minorHAnsi" w:hAnsiTheme="minorHAnsi" w:cstheme="minorHAnsi"/>
          <w:b/>
          <w:sz w:val="28"/>
          <w:szCs w:val="22"/>
          <w:lang w:val="el-GR"/>
        </w:rPr>
        <w:t>20</w:t>
      </w:r>
      <w:r w:rsidR="003B1FD2" w:rsidRPr="00C9350C">
        <w:rPr>
          <w:rFonts w:asciiTheme="minorHAnsi" w:hAnsiTheme="minorHAnsi" w:cstheme="minorHAnsi"/>
          <w:b/>
          <w:sz w:val="28"/>
          <w:szCs w:val="22"/>
          <w:lang w:val="el-GR"/>
        </w:rPr>
        <w:t>2</w:t>
      </w:r>
      <w:r w:rsidR="000250CD">
        <w:rPr>
          <w:rFonts w:asciiTheme="minorHAnsi" w:hAnsiTheme="minorHAnsi" w:cstheme="minorHAnsi"/>
          <w:b/>
          <w:sz w:val="28"/>
          <w:szCs w:val="22"/>
          <w:lang w:val="el-GR"/>
        </w:rPr>
        <w:t>5</w:t>
      </w:r>
    </w:p>
    <w:p w14:paraId="7BB87210" w14:textId="68F89C0F" w:rsidR="00555101" w:rsidRPr="003B1FD2" w:rsidRDefault="00555101" w:rsidP="00555101">
      <w:pPr>
        <w:pStyle w:val="1"/>
        <w:tabs>
          <w:tab w:val="clear" w:pos="360"/>
        </w:tabs>
        <w:ind w:right="95"/>
        <w:jc w:val="both"/>
        <w:rPr>
          <w:rFonts w:asciiTheme="minorHAnsi" w:hAnsiTheme="minorHAnsi" w:cstheme="minorHAnsi"/>
          <w:sz w:val="24"/>
          <w:szCs w:val="24"/>
        </w:rPr>
      </w:pPr>
      <w:r w:rsidRPr="003B1FD2">
        <w:rPr>
          <w:rFonts w:asciiTheme="minorHAnsi" w:hAnsiTheme="minorHAnsi" w:cstheme="minorHAnsi"/>
          <w:sz w:val="24"/>
          <w:szCs w:val="24"/>
        </w:rPr>
        <w:t>ΟΡΓΑΝΩΣη – τοπος διεξαγωγης</w:t>
      </w:r>
    </w:p>
    <w:p w14:paraId="6DFCC17A" w14:textId="6CE51E07" w:rsidR="00555101" w:rsidRPr="003B1FD2" w:rsidRDefault="00555101" w:rsidP="00555101">
      <w:pPr>
        <w:ind w:right="95"/>
        <w:jc w:val="both"/>
        <w:rPr>
          <w:rFonts w:asciiTheme="minorHAnsi" w:hAnsiTheme="minorHAnsi" w:cstheme="minorHAnsi"/>
          <w:lang w:val="el-GR"/>
        </w:rPr>
      </w:pPr>
      <w:r w:rsidRPr="003B1FD2">
        <w:rPr>
          <w:rFonts w:asciiTheme="minorHAnsi" w:hAnsiTheme="minorHAnsi" w:cstheme="minorHAnsi"/>
          <w:lang w:val="en-US"/>
        </w:rPr>
        <w:t>O</w:t>
      </w:r>
      <w:r w:rsidRPr="003B1FD2">
        <w:rPr>
          <w:rFonts w:asciiTheme="minorHAnsi" w:hAnsiTheme="minorHAnsi" w:cstheme="minorHAnsi"/>
          <w:lang w:val="el-GR"/>
        </w:rPr>
        <w:t xml:space="preserve"> ΣΕΑΝΑΤΚ προκηρύσσει τον ιστιοπλοϊκό αγώνα </w:t>
      </w:r>
      <w:r w:rsidRPr="003B1FD2">
        <w:rPr>
          <w:rFonts w:asciiTheme="minorHAnsi" w:hAnsiTheme="minorHAnsi" w:cstheme="minorHAnsi"/>
          <w:b/>
          <w:lang w:val="el-GR"/>
        </w:rPr>
        <w:t>«</w:t>
      </w:r>
      <w:r w:rsidR="0090361F">
        <w:rPr>
          <w:rFonts w:asciiTheme="minorHAnsi" w:hAnsiTheme="minorHAnsi" w:cstheme="minorHAnsi"/>
          <w:b/>
          <w:lang w:val="el-GR"/>
        </w:rPr>
        <w:t>ΚΑΣΙΔΙ</w:t>
      </w:r>
      <w:r w:rsidR="00AC40A5">
        <w:rPr>
          <w:rFonts w:asciiTheme="minorHAnsi" w:hAnsiTheme="minorHAnsi" w:cstheme="minorHAnsi"/>
          <w:b/>
          <w:lang w:val="el-GR"/>
        </w:rPr>
        <w:t xml:space="preserve"> </w:t>
      </w:r>
      <w:r w:rsidRPr="003B1FD2">
        <w:rPr>
          <w:rFonts w:asciiTheme="minorHAnsi" w:hAnsiTheme="minorHAnsi" w:cstheme="minorHAnsi"/>
          <w:b/>
          <w:lang w:val="el-GR"/>
        </w:rPr>
        <w:t>20</w:t>
      </w:r>
      <w:r w:rsidR="003B1FD2" w:rsidRPr="003B1FD2">
        <w:rPr>
          <w:rFonts w:asciiTheme="minorHAnsi" w:hAnsiTheme="minorHAnsi" w:cstheme="minorHAnsi"/>
          <w:b/>
          <w:lang w:val="el-GR"/>
        </w:rPr>
        <w:t>2</w:t>
      </w:r>
      <w:r w:rsidR="000250CD">
        <w:rPr>
          <w:rFonts w:asciiTheme="minorHAnsi" w:hAnsiTheme="minorHAnsi" w:cstheme="minorHAnsi"/>
          <w:b/>
          <w:lang w:val="el-GR"/>
        </w:rPr>
        <w:t>5</w:t>
      </w:r>
      <w:r w:rsidRPr="003B1FD2">
        <w:rPr>
          <w:rFonts w:asciiTheme="minorHAnsi" w:hAnsiTheme="minorHAnsi" w:cstheme="minorHAnsi"/>
          <w:b/>
          <w:lang w:val="el-GR"/>
        </w:rPr>
        <w:t>»</w:t>
      </w:r>
      <w:r w:rsidRPr="003B1FD2">
        <w:rPr>
          <w:rFonts w:asciiTheme="minorHAnsi" w:hAnsiTheme="minorHAnsi" w:cstheme="minorHAnsi"/>
          <w:lang w:val="el-GR"/>
        </w:rPr>
        <w:t xml:space="preserve"> για σκάφη ανοικτής θάλασσας καταμετρημένα κατά </w:t>
      </w:r>
      <w:r w:rsidRPr="003B1FD2">
        <w:rPr>
          <w:rFonts w:asciiTheme="minorHAnsi" w:hAnsiTheme="minorHAnsi" w:cstheme="minorHAnsi"/>
        </w:rPr>
        <w:t>ORC</w:t>
      </w:r>
      <w:r w:rsidRPr="003B1FD2">
        <w:rPr>
          <w:rFonts w:asciiTheme="minorHAnsi" w:hAnsiTheme="minorHAnsi" w:cstheme="minorHAnsi"/>
          <w:lang w:val="el-GR"/>
        </w:rPr>
        <w:t xml:space="preserve"> </w:t>
      </w:r>
      <w:r w:rsidR="00957EBF">
        <w:rPr>
          <w:rFonts w:asciiTheme="minorHAnsi" w:hAnsiTheme="minorHAnsi" w:cstheme="minorHAnsi"/>
          <w:lang w:val="el-GR"/>
        </w:rPr>
        <w:t>(</w:t>
      </w:r>
      <w:r w:rsidRPr="003B1FD2">
        <w:rPr>
          <w:rFonts w:asciiTheme="minorHAnsi" w:hAnsiTheme="minorHAnsi" w:cstheme="minorHAnsi"/>
        </w:rPr>
        <w:t>International</w:t>
      </w:r>
      <w:r w:rsidR="00D603E1">
        <w:rPr>
          <w:rFonts w:asciiTheme="minorHAnsi" w:hAnsiTheme="minorHAnsi" w:cstheme="minorHAnsi"/>
          <w:lang w:val="el-GR"/>
        </w:rPr>
        <w:t xml:space="preserve"> </w:t>
      </w:r>
      <w:r w:rsidR="00957EBF">
        <w:rPr>
          <w:rFonts w:asciiTheme="minorHAnsi" w:hAnsiTheme="minorHAnsi" w:cstheme="minorHAnsi"/>
          <w:lang w:val="el-GR"/>
        </w:rPr>
        <w:t>ή</w:t>
      </w:r>
      <w:r w:rsidR="00D603E1">
        <w:rPr>
          <w:rFonts w:asciiTheme="minorHAnsi" w:hAnsiTheme="minorHAnsi" w:cstheme="minorHAnsi"/>
          <w:lang w:val="el-GR"/>
        </w:rPr>
        <w:t xml:space="preserve"> </w:t>
      </w:r>
      <w:r w:rsidRPr="003B1FD2">
        <w:rPr>
          <w:rFonts w:asciiTheme="minorHAnsi" w:hAnsiTheme="minorHAnsi" w:cstheme="minorHAnsi"/>
        </w:rPr>
        <w:t>Club</w:t>
      </w:r>
      <w:r w:rsidR="00957EBF">
        <w:rPr>
          <w:rFonts w:asciiTheme="minorHAnsi" w:hAnsiTheme="minorHAnsi" w:cstheme="minorHAnsi"/>
          <w:lang w:val="el-GR"/>
        </w:rPr>
        <w:t>)</w:t>
      </w:r>
      <w:r w:rsidRPr="003B1FD2">
        <w:rPr>
          <w:rFonts w:asciiTheme="minorHAnsi" w:hAnsiTheme="minorHAnsi" w:cstheme="minorHAnsi"/>
          <w:lang w:val="el-GR"/>
        </w:rPr>
        <w:t>. Ο αγώνας θα διεξαχθεί τ</w:t>
      </w:r>
      <w:r w:rsidR="00FF4709">
        <w:rPr>
          <w:rFonts w:asciiTheme="minorHAnsi" w:hAnsiTheme="minorHAnsi" w:cstheme="minorHAnsi"/>
          <w:lang w:val="el-GR"/>
        </w:rPr>
        <w:t>ην</w:t>
      </w:r>
      <w:r w:rsidRPr="003B1FD2">
        <w:rPr>
          <w:rFonts w:asciiTheme="minorHAnsi" w:hAnsiTheme="minorHAnsi" w:cstheme="minorHAnsi"/>
          <w:lang w:val="el-GR"/>
        </w:rPr>
        <w:t xml:space="preserve"> </w:t>
      </w:r>
      <w:r w:rsidR="00FF4709">
        <w:rPr>
          <w:rFonts w:asciiTheme="minorHAnsi" w:hAnsiTheme="minorHAnsi" w:cstheme="minorHAnsi"/>
          <w:lang w:val="el-GR"/>
        </w:rPr>
        <w:t xml:space="preserve">Κυριακή </w:t>
      </w:r>
      <w:r w:rsidR="000250CD">
        <w:rPr>
          <w:rFonts w:asciiTheme="minorHAnsi" w:hAnsiTheme="minorHAnsi" w:cstheme="minorHAnsi"/>
          <w:lang w:val="el-GR"/>
        </w:rPr>
        <w:t>6</w:t>
      </w:r>
      <w:r w:rsidR="00E972B3">
        <w:rPr>
          <w:rFonts w:asciiTheme="minorHAnsi" w:hAnsiTheme="minorHAnsi" w:cstheme="minorHAnsi"/>
          <w:lang w:val="el-GR"/>
        </w:rPr>
        <w:t xml:space="preserve"> </w:t>
      </w:r>
      <w:r w:rsidR="0090361F">
        <w:rPr>
          <w:rFonts w:asciiTheme="minorHAnsi" w:hAnsiTheme="minorHAnsi" w:cstheme="minorHAnsi"/>
          <w:lang w:val="el-GR"/>
        </w:rPr>
        <w:t xml:space="preserve">Απριλίου </w:t>
      </w:r>
      <w:r w:rsidR="003B1FD2" w:rsidRPr="003B1FD2">
        <w:rPr>
          <w:rFonts w:asciiTheme="minorHAnsi" w:hAnsiTheme="minorHAnsi" w:cstheme="minorHAnsi"/>
          <w:lang w:val="el-GR"/>
        </w:rPr>
        <w:t>202</w:t>
      </w:r>
      <w:r w:rsidR="000250CD">
        <w:rPr>
          <w:rFonts w:asciiTheme="minorHAnsi" w:hAnsiTheme="minorHAnsi" w:cstheme="minorHAnsi"/>
          <w:lang w:val="el-GR"/>
        </w:rPr>
        <w:t>5</w:t>
      </w:r>
      <w:r w:rsidRPr="003B1FD2">
        <w:rPr>
          <w:rFonts w:asciiTheme="minorHAnsi" w:hAnsiTheme="minorHAnsi" w:cstheme="minorHAnsi"/>
          <w:lang w:val="el-GR"/>
        </w:rPr>
        <w:t xml:space="preserve"> στην περιοχή του Σαρωνικού Κόλπου. </w:t>
      </w:r>
    </w:p>
    <w:p w14:paraId="1497544B" w14:textId="77777777" w:rsidR="00555101" w:rsidRPr="003B1FD2" w:rsidRDefault="00555101" w:rsidP="00555101">
      <w:pPr>
        <w:pStyle w:val="1"/>
        <w:tabs>
          <w:tab w:val="clear" w:pos="360"/>
          <w:tab w:val="num" w:pos="720"/>
          <w:tab w:val="num" w:pos="789"/>
        </w:tabs>
        <w:ind w:right="95"/>
        <w:jc w:val="both"/>
        <w:rPr>
          <w:rFonts w:asciiTheme="minorHAnsi" w:hAnsiTheme="minorHAnsi" w:cstheme="minorHAnsi"/>
          <w:sz w:val="24"/>
          <w:szCs w:val="24"/>
        </w:rPr>
      </w:pPr>
      <w:r w:rsidRPr="003B1FD2">
        <w:rPr>
          <w:rFonts w:asciiTheme="minorHAnsi" w:hAnsiTheme="minorHAnsi" w:cstheme="minorHAnsi"/>
          <w:sz w:val="24"/>
          <w:szCs w:val="24"/>
        </w:rPr>
        <w:t>ΓΡΑΜΜΑΤΕΙΑ</w:t>
      </w:r>
    </w:p>
    <w:p w14:paraId="0C89752D" w14:textId="77777777" w:rsidR="00555101" w:rsidRPr="003B1FD2" w:rsidRDefault="00555101" w:rsidP="00555101">
      <w:pPr>
        <w:ind w:right="95"/>
        <w:jc w:val="both"/>
        <w:rPr>
          <w:rFonts w:asciiTheme="minorHAnsi" w:hAnsiTheme="minorHAnsi" w:cstheme="minorHAnsi"/>
          <w:lang w:val="el-GR"/>
        </w:rPr>
      </w:pPr>
      <w:r w:rsidRPr="003B1FD2">
        <w:rPr>
          <w:rFonts w:asciiTheme="minorHAnsi" w:hAnsiTheme="minorHAnsi" w:cstheme="minorHAnsi"/>
          <w:lang w:val="el-GR"/>
        </w:rPr>
        <w:t xml:space="preserve">Η διεύθυνση της Γραμματείας και της Επιτροπής Αγώνων είναι: </w:t>
      </w:r>
    </w:p>
    <w:p w14:paraId="1060EE1B" w14:textId="77777777" w:rsidR="00555101" w:rsidRPr="003B1FD2" w:rsidRDefault="00555101" w:rsidP="00555101">
      <w:pPr>
        <w:ind w:right="95"/>
        <w:jc w:val="both"/>
        <w:rPr>
          <w:rFonts w:asciiTheme="minorHAnsi" w:hAnsiTheme="minorHAnsi" w:cstheme="minorHAnsi"/>
          <w:lang w:val="el-GR"/>
        </w:rPr>
      </w:pPr>
      <w:r w:rsidRPr="003B1FD2">
        <w:rPr>
          <w:rFonts w:asciiTheme="minorHAnsi" w:hAnsiTheme="minorHAnsi" w:cstheme="minorHAnsi"/>
          <w:lang w:val="el-GR"/>
        </w:rPr>
        <w:t xml:space="preserve">ΣΕΑΝΑΤΚ </w:t>
      </w:r>
    </w:p>
    <w:p w14:paraId="719B4278" w14:textId="77777777" w:rsidR="00555101" w:rsidRPr="003B1FD2" w:rsidRDefault="00555101" w:rsidP="00555101">
      <w:pPr>
        <w:ind w:right="95"/>
        <w:jc w:val="both"/>
        <w:rPr>
          <w:rFonts w:asciiTheme="minorHAnsi" w:hAnsiTheme="minorHAnsi" w:cstheme="minorHAnsi"/>
          <w:lang w:val="el-GR"/>
        </w:rPr>
      </w:pPr>
      <w:r w:rsidRPr="003B1FD2">
        <w:rPr>
          <w:rFonts w:asciiTheme="minorHAnsi" w:hAnsiTheme="minorHAnsi" w:cstheme="minorHAnsi"/>
          <w:lang w:val="el-GR"/>
        </w:rPr>
        <w:t xml:space="preserve">Ναυταθλητική Μαρίνα </w:t>
      </w:r>
      <w:r w:rsidR="007E5934" w:rsidRPr="003B1FD2">
        <w:rPr>
          <w:rFonts w:asciiTheme="minorHAnsi" w:hAnsiTheme="minorHAnsi" w:cstheme="minorHAnsi"/>
          <w:lang w:val="el-GR"/>
        </w:rPr>
        <w:t>Καλλιθέας (</w:t>
      </w:r>
      <w:r w:rsidRPr="003B1FD2">
        <w:rPr>
          <w:rFonts w:asciiTheme="minorHAnsi" w:hAnsiTheme="minorHAnsi" w:cstheme="minorHAnsi"/>
          <w:lang w:val="el-GR"/>
        </w:rPr>
        <w:t>Δέλτα</w:t>
      </w:r>
      <w:r w:rsidR="007E5934" w:rsidRPr="003B1FD2">
        <w:rPr>
          <w:rFonts w:asciiTheme="minorHAnsi" w:hAnsiTheme="minorHAnsi" w:cstheme="minorHAnsi"/>
          <w:lang w:val="el-GR"/>
        </w:rPr>
        <w:t>)</w:t>
      </w:r>
    </w:p>
    <w:p w14:paraId="6C51EC6D" w14:textId="77777777" w:rsidR="00555101" w:rsidRPr="00B30226" w:rsidRDefault="00555101" w:rsidP="00555101">
      <w:pPr>
        <w:ind w:right="95"/>
        <w:jc w:val="both"/>
        <w:rPr>
          <w:rFonts w:asciiTheme="minorHAnsi" w:hAnsiTheme="minorHAnsi" w:cstheme="minorHAnsi"/>
          <w:lang w:val="fr-FR"/>
        </w:rPr>
      </w:pPr>
      <w:r w:rsidRPr="003B1FD2">
        <w:rPr>
          <w:rFonts w:asciiTheme="minorHAnsi" w:hAnsiTheme="minorHAnsi" w:cstheme="minorHAnsi"/>
          <w:lang w:val="el-GR"/>
        </w:rPr>
        <w:t>Τηλέφωνα</w:t>
      </w:r>
      <w:r w:rsidRPr="00B30226">
        <w:rPr>
          <w:rFonts w:asciiTheme="minorHAnsi" w:hAnsiTheme="minorHAnsi" w:cstheme="minorHAnsi"/>
          <w:lang w:val="fr-FR"/>
        </w:rPr>
        <w:t xml:space="preserve"> : 210 4130805 Fax: 210 4130894</w:t>
      </w:r>
    </w:p>
    <w:p w14:paraId="1DE81519" w14:textId="77777777" w:rsidR="00555101" w:rsidRPr="00B30226" w:rsidRDefault="00555101" w:rsidP="00555101">
      <w:pPr>
        <w:ind w:right="95"/>
        <w:jc w:val="both"/>
        <w:rPr>
          <w:rFonts w:asciiTheme="minorHAnsi" w:hAnsiTheme="minorHAnsi" w:cstheme="minorHAnsi"/>
          <w:lang w:val="fr-FR"/>
        </w:rPr>
      </w:pPr>
      <w:r w:rsidRPr="00B30226">
        <w:rPr>
          <w:rFonts w:asciiTheme="minorHAnsi" w:hAnsiTheme="minorHAnsi" w:cstheme="minorHAnsi"/>
          <w:lang w:val="fr-FR"/>
        </w:rPr>
        <w:t xml:space="preserve">E mail: seanatk@otenet.gr </w:t>
      </w:r>
    </w:p>
    <w:p w14:paraId="6B7E3187" w14:textId="77777777" w:rsidR="00555101" w:rsidRPr="003B1FD2" w:rsidRDefault="00555101" w:rsidP="00555101">
      <w:pPr>
        <w:ind w:right="95"/>
        <w:jc w:val="both"/>
        <w:rPr>
          <w:rFonts w:asciiTheme="minorHAnsi" w:hAnsiTheme="minorHAnsi" w:cstheme="minorHAnsi"/>
          <w:lang w:val="el-GR"/>
        </w:rPr>
      </w:pPr>
      <w:r w:rsidRPr="003B1FD2">
        <w:rPr>
          <w:rFonts w:asciiTheme="minorHAnsi" w:hAnsiTheme="minorHAnsi" w:cstheme="minorHAnsi"/>
          <w:lang w:val="el-GR"/>
        </w:rPr>
        <w:t xml:space="preserve">Ιστοσελίδα : </w:t>
      </w:r>
      <w:r w:rsidRPr="003B1FD2">
        <w:rPr>
          <w:rFonts w:asciiTheme="minorHAnsi" w:hAnsiTheme="minorHAnsi" w:cstheme="minorHAnsi"/>
        </w:rPr>
        <w:t>www</w:t>
      </w:r>
      <w:r w:rsidRPr="003B1FD2">
        <w:rPr>
          <w:rFonts w:asciiTheme="minorHAnsi" w:hAnsiTheme="minorHAnsi" w:cstheme="minorHAnsi"/>
          <w:lang w:val="el-GR"/>
        </w:rPr>
        <w:t>.</w:t>
      </w:r>
      <w:r w:rsidRPr="003B1FD2">
        <w:rPr>
          <w:rFonts w:asciiTheme="minorHAnsi" w:hAnsiTheme="minorHAnsi" w:cstheme="minorHAnsi"/>
        </w:rPr>
        <w:t>seanatk</w:t>
      </w:r>
      <w:r w:rsidRPr="003B1FD2">
        <w:rPr>
          <w:rFonts w:asciiTheme="minorHAnsi" w:hAnsiTheme="minorHAnsi" w:cstheme="minorHAnsi"/>
          <w:lang w:val="el-GR"/>
        </w:rPr>
        <w:t>.</w:t>
      </w:r>
      <w:r w:rsidRPr="003B1FD2">
        <w:rPr>
          <w:rFonts w:asciiTheme="minorHAnsi" w:hAnsiTheme="minorHAnsi" w:cstheme="minorHAnsi"/>
        </w:rPr>
        <w:t>gr</w:t>
      </w:r>
    </w:p>
    <w:p w14:paraId="633EF2E4" w14:textId="0A4A7848" w:rsidR="00555101" w:rsidRPr="003B1FD2" w:rsidRDefault="00555101" w:rsidP="00555101">
      <w:pPr>
        <w:ind w:right="95"/>
        <w:jc w:val="both"/>
        <w:rPr>
          <w:rFonts w:asciiTheme="minorHAnsi" w:hAnsiTheme="minorHAnsi" w:cstheme="minorHAnsi"/>
          <w:lang w:val="el-GR"/>
        </w:rPr>
      </w:pPr>
      <w:r w:rsidRPr="003B1FD2">
        <w:rPr>
          <w:rFonts w:asciiTheme="minorHAnsi" w:hAnsiTheme="minorHAnsi" w:cstheme="minorHAnsi"/>
          <w:lang w:val="el-GR"/>
        </w:rPr>
        <w:t xml:space="preserve">Η Γραμματεία </w:t>
      </w:r>
      <w:r w:rsidR="003B1FD2">
        <w:rPr>
          <w:rFonts w:asciiTheme="minorHAnsi" w:hAnsiTheme="minorHAnsi" w:cstheme="minorHAnsi"/>
          <w:lang w:val="el-GR"/>
        </w:rPr>
        <w:t>θα είναι διαθέσιμη</w:t>
      </w:r>
      <w:r w:rsidRPr="003B1FD2">
        <w:rPr>
          <w:rFonts w:asciiTheme="minorHAnsi" w:hAnsiTheme="minorHAnsi" w:cstheme="minorHAnsi"/>
          <w:lang w:val="el-GR"/>
        </w:rPr>
        <w:t xml:space="preserve"> τις εργάσιμες ημέρες από 12:00 έως 16:00</w:t>
      </w:r>
      <w:r w:rsidR="003B1FD2" w:rsidRPr="003B1FD2">
        <w:rPr>
          <w:rFonts w:asciiTheme="minorHAnsi" w:hAnsiTheme="minorHAnsi" w:cstheme="minorHAnsi"/>
          <w:lang w:val="el-GR"/>
        </w:rPr>
        <w:t xml:space="preserve">.  </w:t>
      </w:r>
      <w:r w:rsidR="00A034C0">
        <w:rPr>
          <w:rFonts w:asciiTheme="minorHAnsi" w:hAnsiTheme="minorHAnsi" w:cstheme="minorHAnsi"/>
          <w:lang w:val="el-GR"/>
        </w:rPr>
        <w:t>Συνιστάται η</w:t>
      </w:r>
      <w:r w:rsidR="003B1FD2">
        <w:rPr>
          <w:rFonts w:asciiTheme="minorHAnsi" w:hAnsiTheme="minorHAnsi" w:cstheme="minorHAnsi"/>
          <w:lang w:val="el-GR"/>
        </w:rPr>
        <w:t xml:space="preserve"> επικοινωνία </w:t>
      </w:r>
      <w:r w:rsidR="00E1404D">
        <w:rPr>
          <w:rFonts w:asciiTheme="minorHAnsi" w:hAnsiTheme="minorHAnsi" w:cstheme="minorHAnsi"/>
          <w:lang w:val="el-GR"/>
        </w:rPr>
        <w:t>ν</w:t>
      </w:r>
      <w:r w:rsidR="003B1FD2">
        <w:rPr>
          <w:rFonts w:asciiTheme="minorHAnsi" w:hAnsiTheme="minorHAnsi" w:cstheme="minorHAnsi"/>
          <w:lang w:val="el-GR"/>
        </w:rPr>
        <w:t>α γίνεται ηλεκτρονικά</w:t>
      </w:r>
      <w:r w:rsidR="00A034C0">
        <w:rPr>
          <w:rFonts w:asciiTheme="minorHAnsi" w:hAnsiTheme="minorHAnsi" w:cstheme="minorHAnsi"/>
          <w:lang w:val="el-GR"/>
        </w:rPr>
        <w:t>.</w:t>
      </w:r>
      <w:r w:rsidR="001D574F">
        <w:rPr>
          <w:rFonts w:asciiTheme="minorHAnsi" w:hAnsiTheme="minorHAnsi" w:cstheme="minorHAnsi"/>
          <w:lang w:val="el-GR"/>
        </w:rPr>
        <w:t xml:space="preserve"> </w:t>
      </w:r>
      <w:r w:rsidR="00A034C0">
        <w:rPr>
          <w:rFonts w:asciiTheme="minorHAnsi" w:hAnsiTheme="minorHAnsi" w:cstheme="minorHAnsi"/>
          <w:lang w:val="el-GR"/>
        </w:rPr>
        <w:t>Ο</w:t>
      </w:r>
      <w:r w:rsidR="001D574F">
        <w:rPr>
          <w:rFonts w:asciiTheme="minorHAnsi" w:hAnsiTheme="minorHAnsi" w:cstheme="minorHAnsi"/>
          <w:lang w:val="el-GR"/>
        </w:rPr>
        <w:t xml:space="preserve"> </w:t>
      </w:r>
      <w:r w:rsidR="00D603E1">
        <w:rPr>
          <w:rFonts w:asciiTheme="minorHAnsi" w:hAnsiTheme="minorHAnsi" w:cstheme="minorHAnsi"/>
          <w:lang w:val="el-GR"/>
        </w:rPr>
        <w:t xml:space="preserve">Επίσημος </w:t>
      </w:r>
      <w:r w:rsidR="001D574F">
        <w:rPr>
          <w:rFonts w:asciiTheme="minorHAnsi" w:hAnsiTheme="minorHAnsi" w:cstheme="minorHAnsi"/>
          <w:lang w:val="el-GR"/>
        </w:rPr>
        <w:t>Πίνακας Ανακοινώσεων του αγώνα θα είναι αναρτημένος στην ιστοσελίδα του Ομίλου</w:t>
      </w:r>
      <w:r w:rsidR="003B1FD2">
        <w:rPr>
          <w:rFonts w:asciiTheme="minorHAnsi" w:hAnsiTheme="minorHAnsi" w:cstheme="minorHAnsi"/>
          <w:lang w:val="el-GR"/>
        </w:rPr>
        <w:t>.</w:t>
      </w:r>
    </w:p>
    <w:p w14:paraId="00F8EF92" w14:textId="77777777" w:rsidR="00555101" w:rsidRPr="003B1FD2" w:rsidRDefault="00555101" w:rsidP="00555101">
      <w:pPr>
        <w:pStyle w:val="1"/>
        <w:tabs>
          <w:tab w:val="clear" w:pos="360"/>
          <w:tab w:val="num" w:pos="789"/>
        </w:tabs>
        <w:ind w:right="95"/>
        <w:jc w:val="both"/>
        <w:rPr>
          <w:rFonts w:asciiTheme="minorHAnsi" w:hAnsiTheme="minorHAnsi" w:cstheme="minorHAnsi"/>
          <w:sz w:val="24"/>
          <w:szCs w:val="24"/>
          <w:lang w:val="en-GB"/>
        </w:rPr>
      </w:pPr>
      <w:r w:rsidRPr="003B1FD2">
        <w:rPr>
          <w:rFonts w:asciiTheme="minorHAnsi" w:hAnsiTheme="minorHAnsi" w:cstheme="minorHAnsi"/>
          <w:sz w:val="24"/>
          <w:szCs w:val="24"/>
        </w:rPr>
        <w:t>ΚΑΝΟΝΙΣΜΟΙ</w:t>
      </w:r>
    </w:p>
    <w:p w14:paraId="690B663D" w14:textId="77777777" w:rsidR="00555101" w:rsidRPr="003B1FD2" w:rsidRDefault="00555101" w:rsidP="00555101">
      <w:pPr>
        <w:ind w:right="95"/>
        <w:jc w:val="both"/>
        <w:rPr>
          <w:rFonts w:asciiTheme="minorHAnsi" w:hAnsiTheme="minorHAnsi" w:cstheme="minorHAnsi"/>
          <w:lang w:val="el-GR"/>
        </w:rPr>
      </w:pPr>
      <w:r w:rsidRPr="003B1FD2">
        <w:rPr>
          <w:rFonts w:asciiTheme="minorHAnsi" w:hAnsiTheme="minorHAnsi" w:cstheme="minorHAnsi"/>
          <w:lang w:val="el-GR"/>
        </w:rPr>
        <w:t>Ο αγώνας θα διεξαχθεί σύμφωνα με τους παρακάτω κανονισμούς, όπως αυτοί θα ισχύουν την ημέρα του αγώνα :</w:t>
      </w:r>
    </w:p>
    <w:p w14:paraId="755E26D2" w14:textId="0D520C5F" w:rsidR="00555101" w:rsidRPr="00B30226" w:rsidRDefault="00555101" w:rsidP="00555101">
      <w:pPr>
        <w:numPr>
          <w:ilvl w:val="0"/>
          <w:numId w:val="8"/>
        </w:numPr>
        <w:ind w:left="426" w:right="95"/>
        <w:jc w:val="both"/>
        <w:rPr>
          <w:rFonts w:asciiTheme="minorHAnsi" w:hAnsiTheme="minorHAnsi" w:cstheme="minorHAnsi"/>
          <w:lang w:val="en-US"/>
        </w:rPr>
      </w:pPr>
      <w:r w:rsidRPr="003B1FD2">
        <w:rPr>
          <w:rFonts w:asciiTheme="minorHAnsi" w:hAnsiTheme="minorHAnsi" w:cstheme="minorHAnsi"/>
          <w:lang w:val="el-GR"/>
        </w:rPr>
        <w:t>Οι</w:t>
      </w:r>
      <w:r w:rsidRPr="00B30226">
        <w:rPr>
          <w:rFonts w:asciiTheme="minorHAnsi" w:hAnsiTheme="minorHAnsi" w:cstheme="minorHAnsi"/>
          <w:lang w:val="en-US"/>
        </w:rPr>
        <w:t xml:space="preserve"> </w:t>
      </w:r>
      <w:r w:rsidRPr="003B1FD2">
        <w:rPr>
          <w:rFonts w:asciiTheme="minorHAnsi" w:hAnsiTheme="minorHAnsi" w:cstheme="minorHAnsi"/>
          <w:lang w:val="el-GR"/>
        </w:rPr>
        <w:t>Κανόνες</w:t>
      </w:r>
      <w:r w:rsidRPr="00B30226">
        <w:rPr>
          <w:rFonts w:asciiTheme="minorHAnsi" w:hAnsiTheme="minorHAnsi" w:cstheme="minorHAnsi"/>
          <w:lang w:val="en-US"/>
        </w:rPr>
        <w:t xml:space="preserve"> </w:t>
      </w:r>
      <w:r w:rsidR="00B30226">
        <w:rPr>
          <w:rFonts w:asciiTheme="minorHAnsi" w:hAnsiTheme="minorHAnsi" w:cstheme="minorHAnsi"/>
          <w:lang w:val="el-GR"/>
        </w:rPr>
        <w:t>Αγώνων</w:t>
      </w:r>
      <w:r w:rsidR="00B30226" w:rsidRPr="00B30226">
        <w:rPr>
          <w:rFonts w:asciiTheme="minorHAnsi" w:hAnsiTheme="minorHAnsi" w:cstheme="minorHAnsi"/>
          <w:lang w:val="en-US"/>
        </w:rPr>
        <w:t xml:space="preserve"> </w:t>
      </w:r>
      <w:r w:rsidR="00B30226" w:rsidRPr="003B1FD2">
        <w:rPr>
          <w:rFonts w:asciiTheme="minorHAnsi" w:hAnsiTheme="minorHAnsi" w:cstheme="minorHAnsi"/>
          <w:lang w:val="el-GR"/>
        </w:rPr>
        <w:t>Ιστιοπλοΐας</w:t>
      </w:r>
      <w:r w:rsidR="00B30226" w:rsidRPr="003B1FD2">
        <w:rPr>
          <w:rFonts w:asciiTheme="minorHAnsi" w:hAnsiTheme="minorHAnsi" w:cstheme="minorHAnsi"/>
          <w:lang w:val="en-US"/>
        </w:rPr>
        <w:t xml:space="preserve"> </w:t>
      </w:r>
      <w:r w:rsidR="00B30226" w:rsidRPr="003B1FD2">
        <w:rPr>
          <w:rFonts w:asciiTheme="minorHAnsi" w:hAnsiTheme="minorHAnsi" w:cstheme="minorHAnsi"/>
          <w:lang w:val="el-GR"/>
        </w:rPr>
        <w:t>της</w:t>
      </w:r>
      <w:r w:rsidR="00B30226" w:rsidRPr="00B30226">
        <w:rPr>
          <w:rFonts w:asciiTheme="minorHAnsi" w:hAnsiTheme="minorHAnsi" w:cstheme="minorHAnsi"/>
          <w:lang w:val="en-US"/>
        </w:rPr>
        <w:t xml:space="preserve"> </w:t>
      </w:r>
      <w:r w:rsidR="00B30226" w:rsidRPr="003B1FD2">
        <w:rPr>
          <w:rFonts w:asciiTheme="minorHAnsi" w:hAnsiTheme="minorHAnsi" w:cstheme="minorHAnsi"/>
          <w:lang w:val="en-US"/>
        </w:rPr>
        <w:t>World</w:t>
      </w:r>
      <w:r w:rsidR="00B30226" w:rsidRPr="00B30226">
        <w:rPr>
          <w:rFonts w:asciiTheme="minorHAnsi" w:hAnsiTheme="minorHAnsi" w:cstheme="minorHAnsi"/>
          <w:lang w:val="en-US"/>
        </w:rPr>
        <w:t xml:space="preserve"> </w:t>
      </w:r>
      <w:r w:rsidR="00B30226" w:rsidRPr="003B1FD2">
        <w:rPr>
          <w:rFonts w:asciiTheme="minorHAnsi" w:hAnsiTheme="minorHAnsi" w:cstheme="minorHAnsi"/>
          <w:lang w:val="en-US"/>
        </w:rPr>
        <w:t>Sailing</w:t>
      </w:r>
      <w:r w:rsidR="00B30226" w:rsidRPr="00B30226">
        <w:rPr>
          <w:rFonts w:asciiTheme="minorHAnsi" w:hAnsiTheme="minorHAnsi" w:cstheme="minorHAnsi"/>
          <w:lang w:val="en-US"/>
        </w:rPr>
        <w:t xml:space="preserve"> </w:t>
      </w:r>
      <w:r w:rsidRPr="00B30226">
        <w:rPr>
          <w:rFonts w:asciiTheme="minorHAnsi" w:hAnsiTheme="minorHAnsi" w:cstheme="minorHAnsi"/>
          <w:lang w:val="en-US"/>
        </w:rPr>
        <w:t>(</w:t>
      </w:r>
      <w:r w:rsidRPr="003B1FD2">
        <w:rPr>
          <w:rFonts w:asciiTheme="minorHAnsi" w:hAnsiTheme="minorHAnsi" w:cstheme="minorHAnsi"/>
        </w:rPr>
        <w:t>Racing</w:t>
      </w:r>
      <w:r w:rsidRPr="00B30226">
        <w:rPr>
          <w:rFonts w:asciiTheme="minorHAnsi" w:hAnsiTheme="minorHAnsi" w:cstheme="minorHAnsi"/>
          <w:lang w:val="en-US"/>
        </w:rPr>
        <w:t xml:space="preserve"> </w:t>
      </w:r>
      <w:r w:rsidRPr="003B1FD2">
        <w:rPr>
          <w:rFonts w:asciiTheme="minorHAnsi" w:hAnsiTheme="minorHAnsi" w:cstheme="minorHAnsi"/>
        </w:rPr>
        <w:t>Rules</w:t>
      </w:r>
      <w:r w:rsidRPr="00B30226">
        <w:rPr>
          <w:rFonts w:asciiTheme="minorHAnsi" w:hAnsiTheme="minorHAnsi" w:cstheme="minorHAnsi"/>
          <w:lang w:val="en-US"/>
        </w:rPr>
        <w:t xml:space="preserve"> </w:t>
      </w:r>
      <w:r w:rsidRPr="003B1FD2">
        <w:rPr>
          <w:rFonts w:asciiTheme="minorHAnsi" w:hAnsiTheme="minorHAnsi" w:cstheme="minorHAnsi"/>
        </w:rPr>
        <w:t>of</w:t>
      </w:r>
      <w:r w:rsidRPr="00B30226">
        <w:rPr>
          <w:rFonts w:asciiTheme="minorHAnsi" w:hAnsiTheme="minorHAnsi" w:cstheme="minorHAnsi"/>
          <w:lang w:val="en-US"/>
        </w:rPr>
        <w:t xml:space="preserve"> </w:t>
      </w:r>
      <w:r w:rsidRPr="003B1FD2">
        <w:rPr>
          <w:rFonts w:asciiTheme="minorHAnsi" w:hAnsiTheme="minorHAnsi" w:cstheme="minorHAnsi"/>
        </w:rPr>
        <w:t>Sailing</w:t>
      </w:r>
      <w:r w:rsidR="00B30226" w:rsidRPr="00B30226">
        <w:rPr>
          <w:rFonts w:asciiTheme="minorHAnsi" w:hAnsiTheme="minorHAnsi" w:cstheme="minorHAnsi"/>
          <w:lang w:val="en-US"/>
        </w:rPr>
        <w:t xml:space="preserve">, </w:t>
      </w:r>
      <w:r w:rsidR="00B30226">
        <w:rPr>
          <w:rFonts w:asciiTheme="minorHAnsi" w:hAnsiTheme="minorHAnsi" w:cstheme="minorHAnsi"/>
          <w:lang w:val="en-US"/>
        </w:rPr>
        <w:t>RRS</w:t>
      </w:r>
      <w:r w:rsidRPr="00B30226">
        <w:rPr>
          <w:rFonts w:asciiTheme="minorHAnsi" w:hAnsiTheme="minorHAnsi" w:cstheme="minorHAnsi"/>
          <w:lang w:val="en-US"/>
        </w:rPr>
        <w:t>) 20</w:t>
      </w:r>
      <w:r w:rsidR="00BC5CAB" w:rsidRPr="00B30226">
        <w:rPr>
          <w:rFonts w:asciiTheme="minorHAnsi" w:hAnsiTheme="minorHAnsi" w:cstheme="minorHAnsi"/>
          <w:lang w:val="en-US"/>
        </w:rPr>
        <w:t>2</w:t>
      </w:r>
      <w:r w:rsidR="000250CD" w:rsidRPr="00B30226">
        <w:rPr>
          <w:rFonts w:asciiTheme="minorHAnsi" w:hAnsiTheme="minorHAnsi" w:cstheme="minorHAnsi"/>
          <w:lang w:val="en-US"/>
        </w:rPr>
        <w:t>5</w:t>
      </w:r>
      <w:r w:rsidR="00BC5CAB" w:rsidRPr="00B30226">
        <w:rPr>
          <w:rFonts w:asciiTheme="minorHAnsi" w:hAnsiTheme="minorHAnsi" w:cstheme="minorHAnsi"/>
          <w:lang w:val="en-US"/>
        </w:rPr>
        <w:t>-</w:t>
      </w:r>
      <w:r w:rsidRPr="00B30226">
        <w:rPr>
          <w:rFonts w:asciiTheme="minorHAnsi" w:hAnsiTheme="minorHAnsi" w:cstheme="minorHAnsi"/>
          <w:lang w:val="en-US"/>
        </w:rPr>
        <w:t>2</w:t>
      </w:r>
      <w:r w:rsidR="000250CD" w:rsidRPr="00B30226">
        <w:rPr>
          <w:rFonts w:asciiTheme="minorHAnsi" w:hAnsiTheme="minorHAnsi" w:cstheme="minorHAnsi"/>
          <w:lang w:val="en-US"/>
        </w:rPr>
        <w:t>8</w:t>
      </w:r>
      <w:r w:rsidRPr="00B30226">
        <w:rPr>
          <w:rFonts w:asciiTheme="minorHAnsi" w:hAnsiTheme="minorHAnsi" w:cstheme="minorHAnsi"/>
          <w:lang w:val="en-US"/>
        </w:rPr>
        <w:t>.</w:t>
      </w:r>
    </w:p>
    <w:p w14:paraId="102BED76" w14:textId="77777777" w:rsidR="0012251A" w:rsidRPr="0012251A" w:rsidRDefault="0066234B" w:rsidP="0066234B">
      <w:pPr>
        <w:numPr>
          <w:ilvl w:val="0"/>
          <w:numId w:val="8"/>
        </w:numPr>
        <w:ind w:left="426" w:right="95"/>
        <w:jc w:val="both"/>
        <w:rPr>
          <w:rFonts w:asciiTheme="minorHAnsi" w:hAnsiTheme="minorHAnsi" w:cstheme="minorHAnsi"/>
          <w:lang w:val="el-GR"/>
        </w:rPr>
      </w:pPr>
      <w:r w:rsidRPr="00BC5CAB">
        <w:rPr>
          <w:rFonts w:asciiTheme="minorHAnsi" w:hAnsiTheme="minorHAnsi" w:cstheme="minorHAnsi"/>
          <w:lang w:val="el-GR"/>
        </w:rPr>
        <w:t>Ο</w:t>
      </w:r>
      <w:r>
        <w:rPr>
          <w:rFonts w:asciiTheme="minorHAnsi" w:hAnsiTheme="minorHAnsi" w:cstheme="minorHAnsi"/>
          <w:lang w:val="el-GR"/>
        </w:rPr>
        <w:t>ι</w:t>
      </w:r>
      <w:r w:rsidRPr="0066234B">
        <w:rPr>
          <w:rFonts w:asciiTheme="minorHAnsi" w:hAnsiTheme="minorHAnsi" w:cstheme="minorHAnsi"/>
          <w:lang w:val="el-GR"/>
        </w:rPr>
        <w:t xml:space="preserve"> </w:t>
      </w:r>
      <w:r w:rsidRPr="00BC5CAB">
        <w:rPr>
          <w:rFonts w:asciiTheme="minorHAnsi" w:hAnsiTheme="minorHAnsi" w:cstheme="minorHAnsi"/>
          <w:lang w:val="el-GR"/>
        </w:rPr>
        <w:t>Ειδικ</w:t>
      </w:r>
      <w:r>
        <w:rPr>
          <w:rFonts w:asciiTheme="minorHAnsi" w:hAnsiTheme="minorHAnsi" w:cstheme="minorHAnsi"/>
          <w:lang w:val="el-GR"/>
        </w:rPr>
        <w:t>οί</w:t>
      </w:r>
      <w:r w:rsidRPr="0066234B">
        <w:rPr>
          <w:rFonts w:asciiTheme="minorHAnsi" w:hAnsiTheme="minorHAnsi" w:cstheme="minorHAnsi"/>
          <w:lang w:val="el-GR"/>
        </w:rPr>
        <w:t xml:space="preserve"> </w:t>
      </w:r>
      <w:r w:rsidRPr="00BC5CAB">
        <w:rPr>
          <w:rFonts w:asciiTheme="minorHAnsi" w:hAnsiTheme="minorHAnsi" w:cstheme="minorHAnsi"/>
          <w:lang w:val="el-GR"/>
        </w:rPr>
        <w:t>Κανονισμ</w:t>
      </w:r>
      <w:r>
        <w:rPr>
          <w:rFonts w:asciiTheme="minorHAnsi" w:hAnsiTheme="minorHAnsi" w:cstheme="minorHAnsi"/>
          <w:lang w:val="el-GR"/>
        </w:rPr>
        <w:t>οί</w:t>
      </w:r>
      <w:r w:rsidRPr="0066234B">
        <w:rPr>
          <w:rFonts w:asciiTheme="minorHAnsi" w:hAnsiTheme="minorHAnsi" w:cstheme="minorHAnsi"/>
          <w:lang w:val="el-GR"/>
        </w:rPr>
        <w:t xml:space="preserve"> </w:t>
      </w:r>
      <w:r w:rsidR="0012251A" w:rsidRPr="00BC5CAB">
        <w:rPr>
          <w:rFonts w:asciiTheme="minorHAnsi" w:hAnsiTheme="minorHAnsi" w:cstheme="minorHAnsi"/>
          <w:lang w:val="el-GR"/>
        </w:rPr>
        <w:t>Ασφαλείας</w:t>
      </w:r>
      <w:r w:rsidRPr="0066234B">
        <w:rPr>
          <w:rFonts w:asciiTheme="minorHAnsi" w:hAnsiTheme="minorHAnsi" w:cstheme="minorHAnsi"/>
          <w:lang w:val="el-GR"/>
        </w:rPr>
        <w:t xml:space="preserve"> </w:t>
      </w:r>
      <w:r>
        <w:rPr>
          <w:rFonts w:asciiTheme="minorHAnsi" w:hAnsiTheme="minorHAnsi" w:cstheme="minorHAnsi"/>
          <w:lang w:val="el-GR"/>
        </w:rPr>
        <w:t>Α</w:t>
      </w:r>
      <w:r w:rsidRPr="00BC5CAB">
        <w:rPr>
          <w:rFonts w:asciiTheme="minorHAnsi" w:hAnsiTheme="minorHAnsi" w:cstheme="minorHAnsi"/>
          <w:lang w:val="el-GR"/>
        </w:rPr>
        <w:t>νοικτής</w:t>
      </w:r>
      <w:r w:rsidRPr="0066234B">
        <w:rPr>
          <w:rFonts w:asciiTheme="minorHAnsi" w:hAnsiTheme="minorHAnsi" w:cstheme="minorHAnsi"/>
          <w:lang w:val="el-GR"/>
        </w:rPr>
        <w:t xml:space="preserve"> </w:t>
      </w:r>
      <w:r>
        <w:rPr>
          <w:rFonts w:asciiTheme="minorHAnsi" w:hAnsiTheme="minorHAnsi" w:cstheme="minorHAnsi"/>
          <w:lang w:val="el-GR"/>
        </w:rPr>
        <w:t>Θ</w:t>
      </w:r>
      <w:r w:rsidRPr="00BC5CAB">
        <w:rPr>
          <w:rFonts w:asciiTheme="minorHAnsi" w:hAnsiTheme="minorHAnsi" w:cstheme="minorHAnsi"/>
          <w:lang w:val="el-GR"/>
        </w:rPr>
        <w:t>αλάσσης</w:t>
      </w:r>
      <w:r w:rsidRPr="0066234B">
        <w:rPr>
          <w:rFonts w:asciiTheme="minorHAnsi" w:hAnsiTheme="minorHAnsi" w:cstheme="minorHAnsi"/>
          <w:lang w:val="el-GR"/>
        </w:rPr>
        <w:t xml:space="preserve"> (</w:t>
      </w:r>
      <w:r w:rsidRPr="0066234B">
        <w:rPr>
          <w:rFonts w:asciiTheme="minorHAnsi" w:hAnsiTheme="minorHAnsi" w:cstheme="minorHAnsi"/>
          <w:lang w:val="en-US"/>
        </w:rPr>
        <w:t>Offshore</w:t>
      </w:r>
      <w:r w:rsidRPr="0066234B">
        <w:rPr>
          <w:rFonts w:asciiTheme="minorHAnsi" w:hAnsiTheme="minorHAnsi" w:cstheme="minorHAnsi"/>
          <w:lang w:val="el-GR"/>
        </w:rPr>
        <w:t xml:space="preserve"> </w:t>
      </w:r>
      <w:r w:rsidRPr="0066234B">
        <w:rPr>
          <w:rFonts w:asciiTheme="minorHAnsi" w:hAnsiTheme="minorHAnsi" w:cstheme="minorHAnsi"/>
          <w:lang w:val="en-US"/>
        </w:rPr>
        <w:t>Special</w:t>
      </w:r>
      <w:r w:rsidRPr="0066234B">
        <w:rPr>
          <w:rFonts w:asciiTheme="minorHAnsi" w:hAnsiTheme="minorHAnsi" w:cstheme="minorHAnsi"/>
          <w:lang w:val="el-GR"/>
        </w:rPr>
        <w:t xml:space="preserve"> </w:t>
      </w:r>
      <w:r w:rsidRPr="0066234B">
        <w:rPr>
          <w:rFonts w:asciiTheme="minorHAnsi" w:hAnsiTheme="minorHAnsi" w:cstheme="minorHAnsi"/>
          <w:lang w:val="en-US"/>
        </w:rPr>
        <w:t>Regulations</w:t>
      </w:r>
      <w:r>
        <w:rPr>
          <w:rFonts w:asciiTheme="minorHAnsi" w:hAnsiTheme="minorHAnsi" w:cstheme="minorHAnsi"/>
          <w:lang w:val="el-GR"/>
        </w:rPr>
        <w:t xml:space="preserve">, </w:t>
      </w:r>
      <w:r>
        <w:rPr>
          <w:rFonts w:asciiTheme="minorHAnsi" w:hAnsiTheme="minorHAnsi" w:cstheme="minorHAnsi"/>
          <w:lang w:val="en-US"/>
        </w:rPr>
        <w:t>OSR</w:t>
      </w:r>
      <w:r w:rsidR="0012251A" w:rsidRPr="0012251A">
        <w:rPr>
          <w:rFonts w:asciiTheme="minorHAnsi" w:hAnsiTheme="minorHAnsi" w:cstheme="minorHAnsi"/>
          <w:lang w:val="el-GR"/>
        </w:rPr>
        <w:t>)</w:t>
      </w:r>
      <w:r w:rsidRPr="0066234B">
        <w:rPr>
          <w:rFonts w:asciiTheme="minorHAnsi" w:hAnsiTheme="minorHAnsi" w:cstheme="minorHAnsi"/>
          <w:lang w:val="el-GR"/>
        </w:rPr>
        <w:t xml:space="preserve"> 2024-25. </w:t>
      </w:r>
    </w:p>
    <w:p w14:paraId="3BEAC27D" w14:textId="12CB2101" w:rsidR="0066234B" w:rsidRPr="0066234B" w:rsidRDefault="0012251A" w:rsidP="0012251A">
      <w:pPr>
        <w:ind w:left="426" w:right="95"/>
        <w:jc w:val="both"/>
        <w:rPr>
          <w:rFonts w:asciiTheme="minorHAnsi" w:hAnsiTheme="minorHAnsi" w:cstheme="minorHAnsi"/>
          <w:lang w:val="el-GR"/>
        </w:rPr>
      </w:pPr>
      <w:r w:rsidRPr="003B1FD2">
        <w:rPr>
          <w:rFonts w:asciiTheme="minorHAnsi" w:hAnsiTheme="minorHAnsi" w:cstheme="minorHAnsi"/>
          <w:lang w:val="el-GR"/>
        </w:rPr>
        <w:t xml:space="preserve">Ο αγώνας κατατάσσεται στην κατηγορία 4 του Κανονισμού. </w:t>
      </w:r>
      <w:r w:rsidRPr="003B1FD2">
        <w:rPr>
          <w:rFonts w:asciiTheme="minorHAnsi" w:hAnsiTheme="minorHAnsi" w:cstheme="minorHAnsi"/>
          <w:b/>
          <w:lang w:val="el-GR"/>
        </w:rPr>
        <w:t xml:space="preserve">Όλα τα σκάφη υποχρεούνται </w:t>
      </w:r>
      <w:r>
        <w:rPr>
          <w:rFonts w:asciiTheme="minorHAnsi" w:hAnsiTheme="minorHAnsi" w:cstheme="minorHAnsi"/>
          <w:b/>
          <w:lang w:val="el-GR"/>
        </w:rPr>
        <w:t xml:space="preserve"> </w:t>
      </w:r>
      <w:r w:rsidRPr="003B1FD2">
        <w:rPr>
          <w:rFonts w:asciiTheme="minorHAnsi" w:hAnsiTheme="minorHAnsi" w:cstheme="minorHAnsi"/>
          <w:b/>
          <w:lang w:val="el-GR"/>
        </w:rPr>
        <w:t xml:space="preserve">να διαθέτουν VHF με </w:t>
      </w:r>
      <w:r>
        <w:rPr>
          <w:rFonts w:asciiTheme="minorHAnsi" w:hAnsiTheme="minorHAnsi" w:cstheme="minorHAnsi"/>
          <w:b/>
          <w:lang w:val="el-GR"/>
        </w:rPr>
        <w:t>τ</w:t>
      </w:r>
      <w:r w:rsidRPr="003B1FD2">
        <w:rPr>
          <w:rFonts w:asciiTheme="minorHAnsi" w:hAnsiTheme="minorHAnsi" w:cstheme="minorHAnsi"/>
          <w:b/>
          <w:lang w:val="el-GR"/>
        </w:rPr>
        <w:t>α κανάλια 16 &amp; 74, καθώς και ένα κινητό τηλέφωνο σε λειτουργία.</w:t>
      </w:r>
    </w:p>
    <w:p w14:paraId="53896EA8" w14:textId="3280CD65" w:rsidR="00555101" w:rsidRPr="0012251A" w:rsidRDefault="00555101" w:rsidP="0012251A">
      <w:pPr>
        <w:numPr>
          <w:ilvl w:val="0"/>
          <w:numId w:val="8"/>
        </w:numPr>
        <w:ind w:left="426" w:right="95"/>
        <w:jc w:val="both"/>
        <w:rPr>
          <w:rFonts w:asciiTheme="minorHAnsi" w:hAnsiTheme="minorHAnsi" w:cstheme="minorHAnsi"/>
          <w:lang w:val="el-GR"/>
        </w:rPr>
      </w:pPr>
      <w:r w:rsidRPr="003B1FD2">
        <w:rPr>
          <w:rFonts w:asciiTheme="minorHAnsi" w:hAnsiTheme="minorHAnsi" w:cstheme="minorHAnsi"/>
          <w:lang w:val="el-GR"/>
        </w:rPr>
        <w:t xml:space="preserve">Οι ισχύουσες Ειδικές Διατάξεις και εγκύκλιοι της ΕΙΟ/ΕΑΘ </w:t>
      </w:r>
      <w:r w:rsidR="00967A73" w:rsidRPr="003B1FD2">
        <w:rPr>
          <w:rFonts w:asciiTheme="minorHAnsi" w:hAnsiTheme="minorHAnsi" w:cstheme="minorHAnsi"/>
          <w:lang w:val="el-GR"/>
        </w:rPr>
        <w:t>20</w:t>
      </w:r>
      <w:r w:rsidR="00BC5CAB">
        <w:rPr>
          <w:rFonts w:asciiTheme="minorHAnsi" w:hAnsiTheme="minorHAnsi" w:cstheme="minorHAnsi"/>
          <w:lang w:val="el-GR"/>
        </w:rPr>
        <w:t>2</w:t>
      </w:r>
      <w:r w:rsidR="000250CD">
        <w:rPr>
          <w:rFonts w:asciiTheme="minorHAnsi" w:hAnsiTheme="minorHAnsi" w:cstheme="minorHAnsi"/>
          <w:lang w:val="el-GR"/>
        </w:rPr>
        <w:t>5</w:t>
      </w:r>
      <w:r w:rsidR="00967A73" w:rsidRPr="003B1FD2">
        <w:rPr>
          <w:rFonts w:asciiTheme="minorHAnsi" w:hAnsiTheme="minorHAnsi" w:cstheme="minorHAnsi"/>
          <w:lang w:val="el-GR"/>
        </w:rPr>
        <w:t xml:space="preserve"> </w:t>
      </w:r>
      <w:r w:rsidRPr="003B1FD2">
        <w:rPr>
          <w:rFonts w:asciiTheme="minorHAnsi" w:hAnsiTheme="minorHAnsi" w:cstheme="minorHAnsi"/>
          <w:lang w:val="el-GR"/>
        </w:rPr>
        <w:t>για τους Αγώνες Ανοικτής Θάλασσας.</w:t>
      </w:r>
    </w:p>
    <w:p w14:paraId="5A670BA1" w14:textId="77777777" w:rsidR="00555101" w:rsidRDefault="00555101" w:rsidP="0013080D">
      <w:pPr>
        <w:numPr>
          <w:ilvl w:val="0"/>
          <w:numId w:val="8"/>
        </w:numPr>
        <w:ind w:left="426" w:right="95"/>
        <w:jc w:val="both"/>
        <w:rPr>
          <w:rFonts w:asciiTheme="minorHAnsi" w:hAnsiTheme="minorHAnsi" w:cstheme="minorHAnsi"/>
          <w:lang w:val="el-GR"/>
        </w:rPr>
      </w:pPr>
      <w:r w:rsidRPr="00BC5CAB">
        <w:rPr>
          <w:rFonts w:asciiTheme="minorHAnsi" w:hAnsiTheme="minorHAnsi" w:cstheme="minorHAnsi"/>
          <w:lang w:val="el-GR"/>
        </w:rPr>
        <w:t xml:space="preserve">Ο Διεθνής Κανονισμός Αποφυγής Συγκρούσεων στη Θάλασσα (Από τη δύση έως την ανατολή του ηλίου αντικαθιστά το Μέρος 2 των </w:t>
      </w:r>
      <w:r w:rsidRPr="00BC5CAB">
        <w:rPr>
          <w:rFonts w:asciiTheme="minorHAnsi" w:hAnsiTheme="minorHAnsi" w:cstheme="minorHAnsi"/>
          <w:lang w:val="en-US"/>
        </w:rPr>
        <w:t>RRS</w:t>
      </w:r>
      <w:r w:rsidRPr="00BC5CAB">
        <w:rPr>
          <w:rFonts w:asciiTheme="minorHAnsi" w:hAnsiTheme="minorHAnsi" w:cstheme="minorHAnsi"/>
          <w:lang w:val="el-GR"/>
        </w:rPr>
        <w:t>).</w:t>
      </w:r>
    </w:p>
    <w:p w14:paraId="1FE404A9" w14:textId="44643A21" w:rsidR="005D3B43" w:rsidRPr="00BC5CAB" w:rsidRDefault="005D3B43" w:rsidP="0013080D">
      <w:pPr>
        <w:numPr>
          <w:ilvl w:val="0"/>
          <w:numId w:val="8"/>
        </w:numPr>
        <w:ind w:left="426" w:right="95"/>
        <w:jc w:val="both"/>
        <w:rPr>
          <w:rFonts w:asciiTheme="minorHAnsi" w:hAnsiTheme="minorHAnsi" w:cstheme="minorHAnsi"/>
          <w:lang w:val="el-GR"/>
        </w:rPr>
      </w:pPr>
      <w:r>
        <w:rPr>
          <w:rFonts w:asciiTheme="minorHAnsi" w:hAnsiTheme="minorHAnsi" w:cstheme="minorHAnsi"/>
          <w:lang w:val="el-GR"/>
        </w:rPr>
        <w:t>Ο Κανονισμός Αγώνων της ΕΙΟ.</w:t>
      </w:r>
    </w:p>
    <w:p w14:paraId="3E360F35" w14:textId="55C0B525" w:rsidR="00555101" w:rsidRDefault="00555101" w:rsidP="00555101">
      <w:pPr>
        <w:numPr>
          <w:ilvl w:val="0"/>
          <w:numId w:val="8"/>
        </w:numPr>
        <w:ind w:left="426" w:right="95"/>
        <w:jc w:val="both"/>
        <w:rPr>
          <w:rFonts w:asciiTheme="minorHAnsi" w:hAnsiTheme="minorHAnsi" w:cstheme="minorHAnsi"/>
          <w:lang w:val="el-GR"/>
        </w:rPr>
      </w:pPr>
      <w:r w:rsidRPr="003B1FD2">
        <w:rPr>
          <w:rFonts w:asciiTheme="minorHAnsi" w:hAnsiTheme="minorHAnsi" w:cstheme="minorHAnsi"/>
          <w:lang w:val="el-GR"/>
        </w:rPr>
        <w:t>Ο ισχύων Αθλητικός Νόμος</w:t>
      </w:r>
    </w:p>
    <w:p w14:paraId="3AF2376D" w14:textId="77777777" w:rsidR="00967A73" w:rsidRPr="003B1FD2" w:rsidRDefault="00555101" w:rsidP="00555101">
      <w:pPr>
        <w:numPr>
          <w:ilvl w:val="0"/>
          <w:numId w:val="8"/>
        </w:numPr>
        <w:ind w:left="426" w:right="95"/>
        <w:jc w:val="both"/>
        <w:rPr>
          <w:rFonts w:asciiTheme="minorHAnsi" w:hAnsiTheme="minorHAnsi" w:cstheme="minorHAnsi"/>
          <w:lang w:val="el-GR"/>
        </w:rPr>
      </w:pPr>
      <w:r w:rsidRPr="003B1FD2">
        <w:rPr>
          <w:rFonts w:asciiTheme="minorHAnsi" w:hAnsiTheme="minorHAnsi" w:cstheme="minorHAnsi"/>
          <w:lang w:val="el-GR"/>
        </w:rPr>
        <w:t xml:space="preserve">Η παρούσα Προκήρυξη Αγώνων, οι Οδηγίες Πλου και οι τυχόν τροποποιήσεις τους. </w:t>
      </w:r>
    </w:p>
    <w:p w14:paraId="79451BE6" w14:textId="69DE7373" w:rsidR="003B1FD2" w:rsidRDefault="00555101" w:rsidP="00967A73">
      <w:pPr>
        <w:ind w:left="426" w:right="95"/>
        <w:jc w:val="both"/>
        <w:rPr>
          <w:rFonts w:asciiTheme="minorHAnsi" w:hAnsiTheme="minorHAnsi" w:cstheme="minorHAnsi"/>
          <w:lang w:val="el-GR"/>
        </w:rPr>
      </w:pPr>
      <w:r w:rsidRPr="003B1FD2">
        <w:rPr>
          <w:rFonts w:asciiTheme="minorHAnsi" w:hAnsiTheme="minorHAnsi" w:cstheme="minorHAnsi"/>
          <w:lang w:val="el-GR"/>
        </w:rPr>
        <w:t>Σε περίπτωση αντίφασης, υπερισχύουν οι Οδηγίες Πλου.</w:t>
      </w:r>
      <w:r w:rsidRPr="003B1FD2">
        <w:rPr>
          <w:rFonts w:asciiTheme="minorHAnsi" w:hAnsiTheme="minorHAnsi" w:cstheme="minorHAnsi"/>
          <w:lang w:val="el-GR"/>
        </w:rPr>
        <w:tab/>
      </w:r>
    </w:p>
    <w:p w14:paraId="15FFE90F" w14:textId="77777777" w:rsidR="00BE1665" w:rsidRPr="003B1FD2" w:rsidRDefault="00BE1665" w:rsidP="00967A73">
      <w:pPr>
        <w:ind w:left="426" w:right="95"/>
        <w:jc w:val="both"/>
        <w:rPr>
          <w:rFonts w:asciiTheme="minorHAnsi" w:hAnsiTheme="minorHAnsi" w:cstheme="minorHAnsi"/>
          <w:lang w:val="el-GR"/>
        </w:rPr>
      </w:pPr>
    </w:p>
    <w:p w14:paraId="4E5DF972" w14:textId="77777777" w:rsidR="00555101" w:rsidRPr="003B1FD2" w:rsidRDefault="00555101" w:rsidP="00555101">
      <w:pPr>
        <w:pStyle w:val="1"/>
        <w:tabs>
          <w:tab w:val="clear" w:pos="360"/>
          <w:tab w:val="num" w:pos="789"/>
        </w:tabs>
        <w:ind w:right="95"/>
        <w:jc w:val="both"/>
        <w:rPr>
          <w:rFonts w:asciiTheme="minorHAnsi" w:hAnsiTheme="minorHAnsi" w:cstheme="minorHAnsi"/>
          <w:sz w:val="24"/>
          <w:szCs w:val="24"/>
        </w:rPr>
      </w:pPr>
      <w:r w:rsidRPr="003B1FD2">
        <w:rPr>
          <w:rFonts w:asciiTheme="minorHAnsi" w:hAnsiTheme="minorHAnsi" w:cstheme="minorHAnsi"/>
          <w:sz w:val="24"/>
          <w:szCs w:val="24"/>
        </w:rPr>
        <w:lastRenderedPageBreak/>
        <w:t>ΔΙΑΦΗΜΙΣΕΙΣ – ΑΤΟΜΙΚΗ ΔΙΑΦΗΜΙΣΗ ΕΠΙ ΣΚΑΦΩΝ</w:t>
      </w:r>
    </w:p>
    <w:p w14:paraId="063779D6" w14:textId="2E0124AB"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 xml:space="preserve">Ισχύει ο Κώδικας Διαφήμισης της </w:t>
      </w:r>
      <w:r w:rsidRPr="003B1FD2">
        <w:rPr>
          <w:rFonts w:asciiTheme="minorHAnsi" w:hAnsiTheme="minorHAnsi" w:cstheme="minorHAnsi"/>
          <w:sz w:val="24"/>
          <w:szCs w:val="24"/>
          <w:lang w:val="en-US"/>
        </w:rPr>
        <w:t>World</w:t>
      </w:r>
      <w:r w:rsidRPr="003B1FD2">
        <w:rPr>
          <w:rFonts w:asciiTheme="minorHAnsi" w:hAnsiTheme="minorHAnsi" w:cstheme="minorHAnsi"/>
          <w:sz w:val="24"/>
          <w:szCs w:val="24"/>
        </w:rPr>
        <w:t xml:space="preserve"> </w:t>
      </w:r>
      <w:r w:rsidRPr="003B1FD2">
        <w:rPr>
          <w:rFonts w:asciiTheme="minorHAnsi" w:hAnsiTheme="minorHAnsi" w:cstheme="minorHAnsi"/>
          <w:sz w:val="24"/>
          <w:szCs w:val="24"/>
          <w:lang w:val="en-US"/>
        </w:rPr>
        <w:t>Sailing</w:t>
      </w:r>
      <w:r w:rsidRPr="003B1FD2">
        <w:rPr>
          <w:rFonts w:asciiTheme="minorHAnsi" w:hAnsiTheme="minorHAnsi" w:cstheme="minorHAnsi"/>
          <w:sz w:val="24"/>
          <w:szCs w:val="24"/>
        </w:rPr>
        <w:t xml:space="preserve"> (</w:t>
      </w:r>
      <w:r w:rsidRPr="003B1FD2">
        <w:rPr>
          <w:rFonts w:asciiTheme="minorHAnsi" w:hAnsiTheme="minorHAnsi" w:cstheme="minorHAnsi"/>
          <w:sz w:val="24"/>
          <w:szCs w:val="24"/>
          <w:lang w:val="en-GB"/>
        </w:rPr>
        <w:t>Advertising</w:t>
      </w:r>
      <w:r w:rsidRPr="003B1FD2">
        <w:rPr>
          <w:rFonts w:asciiTheme="minorHAnsi" w:hAnsiTheme="minorHAnsi" w:cstheme="minorHAnsi"/>
          <w:sz w:val="24"/>
          <w:szCs w:val="24"/>
        </w:rPr>
        <w:t xml:space="preserve"> </w:t>
      </w:r>
      <w:r w:rsidRPr="003B1FD2">
        <w:rPr>
          <w:rFonts w:asciiTheme="minorHAnsi" w:hAnsiTheme="minorHAnsi" w:cstheme="minorHAnsi"/>
          <w:sz w:val="24"/>
          <w:szCs w:val="24"/>
          <w:lang w:val="en-GB"/>
        </w:rPr>
        <w:t>Code</w:t>
      </w:r>
      <w:r w:rsidRPr="003B1FD2">
        <w:rPr>
          <w:rFonts w:asciiTheme="minorHAnsi" w:hAnsiTheme="minorHAnsi" w:cstheme="minorHAnsi"/>
          <w:sz w:val="24"/>
          <w:szCs w:val="24"/>
        </w:rPr>
        <w:t xml:space="preserve">).  Η εφαρμογή των διατάξεων του Κανονισμού θα ισχύσει από την 08:00 μέχρι την 24:00 </w:t>
      </w:r>
      <w:r w:rsidR="00C37F28">
        <w:rPr>
          <w:rFonts w:asciiTheme="minorHAnsi" w:hAnsiTheme="minorHAnsi" w:cstheme="minorHAnsi"/>
          <w:sz w:val="24"/>
          <w:szCs w:val="24"/>
        </w:rPr>
        <w:t>της Κυριακής</w:t>
      </w:r>
      <w:r w:rsidRPr="003B1FD2">
        <w:rPr>
          <w:rFonts w:asciiTheme="minorHAnsi" w:hAnsiTheme="minorHAnsi" w:cstheme="minorHAnsi"/>
          <w:sz w:val="24"/>
          <w:szCs w:val="24"/>
        </w:rPr>
        <w:t xml:space="preserve"> </w:t>
      </w:r>
      <w:r w:rsidR="000250CD">
        <w:rPr>
          <w:rFonts w:asciiTheme="minorHAnsi" w:hAnsiTheme="minorHAnsi" w:cstheme="minorHAnsi"/>
          <w:sz w:val="24"/>
          <w:szCs w:val="24"/>
        </w:rPr>
        <w:t>6</w:t>
      </w:r>
      <w:r w:rsidR="0090361F" w:rsidRPr="000250CD">
        <w:rPr>
          <w:rFonts w:asciiTheme="minorHAnsi" w:hAnsiTheme="minorHAnsi" w:cstheme="minorHAnsi"/>
          <w:sz w:val="24"/>
          <w:szCs w:val="24"/>
        </w:rPr>
        <w:t xml:space="preserve"> </w:t>
      </w:r>
      <w:r w:rsidR="0090361F">
        <w:rPr>
          <w:rFonts w:asciiTheme="minorHAnsi" w:hAnsiTheme="minorHAnsi" w:cstheme="minorHAnsi"/>
          <w:sz w:val="24"/>
          <w:szCs w:val="24"/>
        </w:rPr>
        <w:t xml:space="preserve">Απριλίου </w:t>
      </w:r>
      <w:r w:rsidR="0090361F" w:rsidRPr="000250CD">
        <w:rPr>
          <w:rFonts w:asciiTheme="minorHAnsi" w:hAnsiTheme="minorHAnsi" w:cstheme="minorHAnsi"/>
          <w:sz w:val="24"/>
          <w:szCs w:val="24"/>
        </w:rPr>
        <w:t>202</w:t>
      </w:r>
      <w:r w:rsidR="000250CD">
        <w:rPr>
          <w:rFonts w:asciiTheme="minorHAnsi" w:hAnsiTheme="minorHAnsi" w:cstheme="minorHAnsi"/>
          <w:sz w:val="24"/>
          <w:szCs w:val="24"/>
        </w:rPr>
        <w:t>5</w:t>
      </w:r>
      <w:r w:rsidRPr="003B1FD2">
        <w:rPr>
          <w:rFonts w:asciiTheme="minorHAnsi" w:hAnsiTheme="minorHAnsi" w:cstheme="minorHAnsi"/>
          <w:sz w:val="24"/>
          <w:szCs w:val="24"/>
        </w:rPr>
        <w:t xml:space="preserve">. </w:t>
      </w:r>
    </w:p>
    <w:p w14:paraId="1949BE0B" w14:textId="77777777"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Σκάφη που φέρουν ατομική διαφήμιση  πρέπει να έχουν σχετική γραπτή άδεια από την Εθνική Αρχή και να καταθέσουν αντίγραφο της αδείας μαζί με την δήλωση συμμετοχής.</w:t>
      </w:r>
    </w:p>
    <w:p w14:paraId="3D0C616C" w14:textId="77777777" w:rsidR="00555101" w:rsidRPr="003B1FD2" w:rsidRDefault="00555101" w:rsidP="00555101">
      <w:pPr>
        <w:pStyle w:val="1"/>
        <w:tabs>
          <w:tab w:val="clear" w:pos="360"/>
          <w:tab w:val="num" w:pos="789"/>
        </w:tabs>
        <w:ind w:right="95"/>
        <w:jc w:val="both"/>
        <w:rPr>
          <w:rFonts w:asciiTheme="minorHAnsi" w:hAnsiTheme="minorHAnsi" w:cstheme="minorHAnsi"/>
          <w:sz w:val="24"/>
          <w:szCs w:val="24"/>
        </w:rPr>
      </w:pPr>
      <w:r w:rsidRPr="003B1FD2">
        <w:rPr>
          <w:rFonts w:asciiTheme="minorHAnsi" w:hAnsiTheme="minorHAnsi" w:cstheme="minorHAnsi"/>
          <w:sz w:val="24"/>
          <w:szCs w:val="24"/>
        </w:rPr>
        <w:t>ΧΟΡΗΓΟΣ ΤΗΣ ΔΙΟΡΓΑΝΩΣΗΣ</w:t>
      </w:r>
    </w:p>
    <w:p w14:paraId="1F023345" w14:textId="4B20D017"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Εάν υπάρξει χορηγός θα γνωστοποιηθεί με νε</w:t>
      </w:r>
      <w:r w:rsidR="00D603E1">
        <w:rPr>
          <w:rFonts w:asciiTheme="minorHAnsi" w:hAnsiTheme="minorHAnsi" w:cstheme="minorHAnsi"/>
          <w:sz w:val="24"/>
          <w:szCs w:val="24"/>
        </w:rPr>
        <w:t>ό</w:t>
      </w:r>
      <w:r w:rsidRPr="003B1FD2">
        <w:rPr>
          <w:rFonts w:asciiTheme="minorHAnsi" w:hAnsiTheme="minorHAnsi" w:cstheme="minorHAnsi"/>
          <w:sz w:val="24"/>
          <w:szCs w:val="24"/>
        </w:rPr>
        <w:t xml:space="preserve">τερη ανακοίνωση. </w:t>
      </w:r>
    </w:p>
    <w:p w14:paraId="32759909" w14:textId="77777777"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 xml:space="preserve">Ο οργανωτής όμιλος μπορεί να απαιτήσει τα συμμετέχοντα σκάφη να φέρουν σημαία ή αυτοκόλλητο με το σήμα του χορηγού καθ’ όλη τη διάρκεια των αγώνων. </w:t>
      </w:r>
    </w:p>
    <w:p w14:paraId="647CC63C" w14:textId="77777777" w:rsidR="00555101" w:rsidRPr="003B1FD2" w:rsidRDefault="00555101" w:rsidP="00555101">
      <w:pPr>
        <w:pStyle w:val="1"/>
        <w:tabs>
          <w:tab w:val="clear" w:pos="360"/>
          <w:tab w:val="num" w:pos="789"/>
        </w:tabs>
        <w:ind w:right="95"/>
        <w:jc w:val="both"/>
        <w:rPr>
          <w:rFonts w:asciiTheme="minorHAnsi" w:hAnsiTheme="minorHAnsi" w:cstheme="minorHAnsi"/>
          <w:sz w:val="24"/>
          <w:szCs w:val="24"/>
        </w:rPr>
      </w:pPr>
      <w:r w:rsidRPr="003B1FD2">
        <w:rPr>
          <w:rFonts w:asciiTheme="minorHAnsi" w:hAnsiTheme="minorHAnsi" w:cstheme="minorHAnsi"/>
          <w:sz w:val="24"/>
          <w:szCs w:val="24"/>
        </w:rPr>
        <w:t>ΔΙΚΑΙΩΜΑ ΣΥΜΜΕΤΟΧΗΣ</w:t>
      </w:r>
    </w:p>
    <w:p w14:paraId="21CDCF14" w14:textId="7E3F4332"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Στον αγώνα έχουν δικαίωμα συμμετοχής σκάφη με έγκυρο Πιστοποιητικό Ι</w:t>
      </w:r>
      <w:r w:rsidR="00115CDD" w:rsidRPr="003B1FD2">
        <w:rPr>
          <w:rFonts w:asciiTheme="minorHAnsi" w:hAnsiTheme="minorHAnsi" w:cstheme="minorHAnsi"/>
          <w:sz w:val="24"/>
          <w:szCs w:val="24"/>
        </w:rPr>
        <w:t>σοζυγισμού έκδοσης 20</w:t>
      </w:r>
      <w:r w:rsidR="00B90B32">
        <w:rPr>
          <w:rFonts w:asciiTheme="minorHAnsi" w:hAnsiTheme="minorHAnsi" w:cstheme="minorHAnsi"/>
          <w:sz w:val="24"/>
          <w:szCs w:val="24"/>
        </w:rPr>
        <w:t>2</w:t>
      </w:r>
      <w:r w:rsidR="000250CD">
        <w:rPr>
          <w:rFonts w:asciiTheme="minorHAnsi" w:hAnsiTheme="minorHAnsi" w:cstheme="minorHAnsi"/>
          <w:sz w:val="24"/>
          <w:szCs w:val="24"/>
        </w:rPr>
        <w:t>5</w:t>
      </w:r>
      <w:r w:rsidRPr="003B1FD2">
        <w:rPr>
          <w:rFonts w:asciiTheme="minorHAnsi" w:hAnsiTheme="minorHAnsi" w:cstheme="minorHAnsi"/>
          <w:sz w:val="24"/>
          <w:szCs w:val="24"/>
        </w:rPr>
        <w:t xml:space="preserve"> κατά ORC </w:t>
      </w:r>
      <w:r w:rsidRPr="003B1FD2">
        <w:rPr>
          <w:rFonts w:asciiTheme="minorHAnsi" w:hAnsiTheme="minorHAnsi" w:cstheme="minorHAnsi"/>
          <w:sz w:val="24"/>
          <w:szCs w:val="24"/>
          <w:lang w:val="en-US"/>
        </w:rPr>
        <w:t>International</w:t>
      </w:r>
      <w:r w:rsidR="0090361F">
        <w:rPr>
          <w:rFonts w:asciiTheme="minorHAnsi" w:hAnsiTheme="minorHAnsi" w:cstheme="minorHAnsi"/>
          <w:sz w:val="24"/>
          <w:szCs w:val="24"/>
        </w:rPr>
        <w:t xml:space="preserve"> ή</w:t>
      </w:r>
      <w:r w:rsidRPr="003B1FD2">
        <w:rPr>
          <w:rFonts w:asciiTheme="minorHAnsi" w:hAnsiTheme="minorHAnsi" w:cstheme="minorHAnsi"/>
          <w:sz w:val="24"/>
          <w:szCs w:val="24"/>
        </w:rPr>
        <w:t xml:space="preserve"> </w:t>
      </w:r>
      <w:r w:rsidRPr="003B1FD2">
        <w:rPr>
          <w:rFonts w:asciiTheme="minorHAnsi" w:hAnsiTheme="minorHAnsi" w:cstheme="minorHAnsi"/>
          <w:sz w:val="24"/>
          <w:szCs w:val="24"/>
          <w:lang w:val="en-GB"/>
        </w:rPr>
        <w:t>ORC</w:t>
      </w:r>
      <w:r w:rsidRPr="003B1FD2">
        <w:rPr>
          <w:rFonts w:asciiTheme="minorHAnsi" w:hAnsiTheme="minorHAnsi" w:cstheme="minorHAnsi"/>
          <w:sz w:val="24"/>
          <w:szCs w:val="24"/>
        </w:rPr>
        <w:t xml:space="preserve"> </w:t>
      </w:r>
      <w:r w:rsidRPr="003B1FD2">
        <w:rPr>
          <w:rFonts w:asciiTheme="minorHAnsi" w:hAnsiTheme="minorHAnsi" w:cstheme="minorHAnsi"/>
          <w:sz w:val="24"/>
          <w:szCs w:val="24"/>
          <w:lang w:val="en-US"/>
        </w:rPr>
        <w:t>Club</w:t>
      </w:r>
      <w:r w:rsidRPr="003B1FD2">
        <w:rPr>
          <w:rFonts w:asciiTheme="minorHAnsi" w:hAnsiTheme="minorHAnsi" w:cstheme="minorHAnsi"/>
          <w:sz w:val="24"/>
          <w:szCs w:val="24"/>
        </w:rPr>
        <w:t xml:space="preserve">.  </w:t>
      </w:r>
    </w:p>
    <w:p w14:paraId="661B93CF" w14:textId="4DBE2A78" w:rsidR="00AC40A5" w:rsidRPr="00AC40A5" w:rsidRDefault="00555101" w:rsidP="00AC40A5">
      <w:pPr>
        <w:pStyle w:val="2"/>
        <w:ind w:left="0" w:right="95"/>
        <w:rPr>
          <w:rFonts w:asciiTheme="minorHAnsi" w:hAnsiTheme="minorHAnsi" w:cstheme="minorHAnsi"/>
          <w:sz w:val="24"/>
          <w:szCs w:val="24"/>
        </w:rPr>
      </w:pPr>
      <w:r w:rsidRPr="003B1FD2">
        <w:rPr>
          <w:rFonts w:asciiTheme="minorHAnsi" w:hAnsiTheme="minorHAnsi" w:cstheme="minorHAnsi"/>
          <w:sz w:val="24"/>
          <w:szCs w:val="24"/>
        </w:rPr>
        <w:t>Το δικαίωμα συμμετοχής ορίζεται σε 20 Ευρώ</w:t>
      </w:r>
      <w:r w:rsidR="00AC40A5">
        <w:rPr>
          <w:rFonts w:asciiTheme="minorHAnsi" w:hAnsiTheme="minorHAnsi" w:cstheme="minorHAnsi"/>
          <w:sz w:val="24"/>
          <w:szCs w:val="24"/>
        </w:rPr>
        <w:t xml:space="preserve">, και </w:t>
      </w:r>
      <w:r w:rsidR="00AC40A5" w:rsidRPr="00AC40A5">
        <w:rPr>
          <w:rFonts w:asciiTheme="minorHAnsi" w:hAnsiTheme="minorHAnsi" w:cstheme="minorHAnsi"/>
          <w:sz w:val="24"/>
          <w:szCs w:val="24"/>
        </w:rPr>
        <w:t>θα πρέπει να κατατεθεί στον τραπεζικό λογαριασμό του διοργανωτή Ομίλου, ο οποίος είναι ο παρακάτω:</w:t>
      </w:r>
    </w:p>
    <w:p w14:paraId="4B02534D" w14:textId="77777777" w:rsidR="00AC40A5" w:rsidRPr="00FE6B9E" w:rsidRDefault="00AC40A5" w:rsidP="00AC40A5">
      <w:pPr>
        <w:tabs>
          <w:tab w:val="left" w:pos="6580"/>
        </w:tabs>
        <w:spacing w:after="60"/>
        <w:ind w:left="284"/>
        <w:rPr>
          <w:rFonts w:asciiTheme="minorHAnsi" w:hAnsiTheme="minorHAnsi" w:cstheme="minorHAnsi"/>
          <w:bCs/>
          <w:iCs/>
          <w:lang w:val="el-GR"/>
        </w:rPr>
      </w:pPr>
      <w:r w:rsidRPr="00FE6B9E">
        <w:rPr>
          <w:rFonts w:asciiTheme="minorHAnsi" w:hAnsiTheme="minorHAnsi" w:cstheme="minorHAnsi"/>
          <w:bCs/>
          <w:iCs/>
          <w:lang w:val="el-GR"/>
        </w:rPr>
        <w:t xml:space="preserve">     ΤΡΑΠΕΖΑ ΠΕΙΡΑΙΩΣ:</w:t>
      </w:r>
    </w:p>
    <w:p w14:paraId="3342886A" w14:textId="77777777" w:rsidR="00AC40A5" w:rsidRPr="00FE6B9E" w:rsidRDefault="00AC40A5" w:rsidP="00AC40A5">
      <w:pPr>
        <w:tabs>
          <w:tab w:val="left" w:pos="6580"/>
        </w:tabs>
        <w:spacing w:after="60"/>
        <w:ind w:left="284"/>
        <w:rPr>
          <w:rFonts w:asciiTheme="minorHAnsi" w:hAnsiTheme="minorHAnsi" w:cstheme="minorHAnsi"/>
          <w:bCs/>
          <w:iCs/>
          <w:lang w:val="el-GR"/>
        </w:rPr>
      </w:pPr>
      <w:r w:rsidRPr="00FE6B9E">
        <w:rPr>
          <w:rFonts w:asciiTheme="minorHAnsi" w:hAnsiTheme="minorHAnsi" w:cstheme="minorHAnsi"/>
          <w:bCs/>
          <w:iCs/>
          <w:lang w:val="el-GR"/>
        </w:rPr>
        <w:t xml:space="preserve">     GR05 0172 1870 0051 8706 1789 457</w:t>
      </w:r>
    </w:p>
    <w:p w14:paraId="1A782360" w14:textId="77777777" w:rsidR="00AC40A5" w:rsidRPr="00FE6B9E" w:rsidRDefault="00AC40A5" w:rsidP="00AC40A5">
      <w:pPr>
        <w:tabs>
          <w:tab w:val="left" w:pos="6580"/>
        </w:tabs>
        <w:spacing w:after="60"/>
        <w:ind w:left="284"/>
        <w:rPr>
          <w:rFonts w:asciiTheme="minorHAnsi" w:hAnsiTheme="minorHAnsi" w:cstheme="minorHAnsi"/>
          <w:bCs/>
          <w:iCs/>
          <w:lang w:val="el-GR"/>
        </w:rPr>
      </w:pPr>
      <w:r w:rsidRPr="00FE6B9E">
        <w:rPr>
          <w:rFonts w:asciiTheme="minorHAnsi" w:hAnsiTheme="minorHAnsi" w:cstheme="minorHAnsi"/>
          <w:bCs/>
          <w:iCs/>
          <w:lang w:val="el-GR"/>
        </w:rPr>
        <w:t xml:space="preserve">     Δικαιούχος:  Σ.Ε.Α.Ν.Α.Τ.Κ.</w:t>
      </w:r>
    </w:p>
    <w:p w14:paraId="0DF1DDB0" w14:textId="77777777" w:rsidR="00AC40A5" w:rsidRPr="00FE6B9E" w:rsidRDefault="00AC40A5" w:rsidP="00AC40A5">
      <w:pPr>
        <w:rPr>
          <w:lang w:val="el-GR"/>
        </w:rPr>
      </w:pPr>
      <w:r w:rsidRPr="00FE6B9E">
        <w:rPr>
          <w:rFonts w:asciiTheme="minorHAnsi" w:hAnsiTheme="minorHAnsi" w:cstheme="minorHAnsi"/>
          <w:bCs/>
          <w:iCs/>
          <w:lang w:val="el-GR"/>
        </w:rPr>
        <w:t>Αποδεικτικό της κατάθεσης να αποσταλεί μαζί με τη Δήλωση συμμετοχής.</w:t>
      </w:r>
    </w:p>
    <w:p w14:paraId="2F763D54" w14:textId="77777777" w:rsidR="00AC40A5" w:rsidRPr="00AC40A5" w:rsidRDefault="00AC40A5" w:rsidP="00AC40A5">
      <w:pPr>
        <w:rPr>
          <w:lang w:val="el-GR"/>
        </w:rPr>
      </w:pPr>
    </w:p>
    <w:p w14:paraId="35932F14" w14:textId="77777777" w:rsidR="00555101" w:rsidRPr="003B1FD2" w:rsidRDefault="00555101" w:rsidP="00555101">
      <w:pPr>
        <w:pStyle w:val="1"/>
        <w:tabs>
          <w:tab w:val="clear" w:pos="360"/>
          <w:tab w:val="num" w:pos="789"/>
        </w:tabs>
        <w:ind w:right="95" w:hanging="69"/>
        <w:jc w:val="both"/>
        <w:rPr>
          <w:rFonts w:asciiTheme="minorHAnsi" w:hAnsiTheme="minorHAnsi" w:cstheme="minorHAnsi"/>
          <w:sz w:val="24"/>
          <w:szCs w:val="24"/>
        </w:rPr>
      </w:pPr>
      <w:r w:rsidRPr="003B1FD2">
        <w:rPr>
          <w:rFonts w:asciiTheme="minorHAnsi" w:hAnsiTheme="minorHAnsi" w:cstheme="minorHAnsi"/>
          <w:sz w:val="24"/>
          <w:szCs w:val="24"/>
        </w:rPr>
        <w:t>ΔΗΛΩΣΕΙΣ ΣΥΜΜΕΤΟΧΗΣ</w:t>
      </w:r>
    </w:p>
    <w:p w14:paraId="6A81E968" w14:textId="467F9149"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 xml:space="preserve">Οι </w:t>
      </w:r>
      <w:r w:rsidR="00D50604">
        <w:rPr>
          <w:rFonts w:asciiTheme="minorHAnsi" w:hAnsiTheme="minorHAnsi" w:cstheme="minorHAnsi"/>
          <w:sz w:val="24"/>
          <w:szCs w:val="24"/>
        </w:rPr>
        <w:t>Δ</w:t>
      </w:r>
      <w:r w:rsidRPr="003B1FD2">
        <w:rPr>
          <w:rFonts w:asciiTheme="minorHAnsi" w:hAnsiTheme="minorHAnsi" w:cstheme="minorHAnsi"/>
          <w:sz w:val="24"/>
          <w:szCs w:val="24"/>
        </w:rPr>
        <w:t xml:space="preserve">ηλώσεις </w:t>
      </w:r>
      <w:r w:rsidR="00D50604">
        <w:rPr>
          <w:rFonts w:asciiTheme="minorHAnsi" w:hAnsiTheme="minorHAnsi" w:cstheme="minorHAnsi"/>
          <w:sz w:val="24"/>
          <w:szCs w:val="24"/>
        </w:rPr>
        <w:t>Σ</w:t>
      </w:r>
      <w:r w:rsidRPr="003B1FD2">
        <w:rPr>
          <w:rFonts w:asciiTheme="minorHAnsi" w:hAnsiTheme="minorHAnsi" w:cstheme="minorHAnsi"/>
          <w:sz w:val="24"/>
          <w:szCs w:val="24"/>
        </w:rPr>
        <w:t xml:space="preserve">υμμετοχής πρέπει να υποβληθούν στην Γραμματεία του ΣΕΑΝΑΤΚ το αργότερο μέχρι και την </w:t>
      </w:r>
      <w:r w:rsidR="00E972B3">
        <w:rPr>
          <w:rFonts w:asciiTheme="minorHAnsi" w:hAnsiTheme="minorHAnsi" w:cstheme="minorHAnsi"/>
          <w:sz w:val="24"/>
          <w:szCs w:val="24"/>
        </w:rPr>
        <w:t xml:space="preserve">Παρασκευή </w:t>
      </w:r>
      <w:r w:rsidR="000250CD">
        <w:rPr>
          <w:rFonts w:asciiTheme="minorHAnsi" w:hAnsiTheme="minorHAnsi" w:cstheme="minorHAnsi"/>
          <w:sz w:val="24"/>
          <w:szCs w:val="24"/>
        </w:rPr>
        <w:t>4</w:t>
      </w:r>
      <w:r w:rsidRPr="003B1FD2">
        <w:rPr>
          <w:rFonts w:asciiTheme="minorHAnsi" w:hAnsiTheme="minorHAnsi" w:cstheme="minorHAnsi"/>
          <w:sz w:val="24"/>
          <w:szCs w:val="24"/>
        </w:rPr>
        <w:t xml:space="preserve"> </w:t>
      </w:r>
      <w:r w:rsidR="0090361F">
        <w:rPr>
          <w:rFonts w:asciiTheme="minorHAnsi" w:hAnsiTheme="minorHAnsi" w:cstheme="minorHAnsi"/>
          <w:sz w:val="24"/>
          <w:szCs w:val="24"/>
        </w:rPr>
        <w:t>Απριλίου 202</w:t>
      </w:r>
      <w:r w:rsidR="000250CD">
        <w:rPr>
          <w:rFonts w:asciiTheme="minorHAnsi" w:hAnsiTheme="minorHAnsi" w:cstheme="minorHAnsi"/>
          <w:sz w:val="24"/>
          <w:szCs w:val="24"/>
        </w:rPr>
        <w:t>5</w:t>
      </w:r>
      <w:r w:rsidR="0090361F">
        <w:rPr>
          <w:rFonts w:asciiTheme="minorHAnsi" w:hAnsiTheme="minorHAnsi" w:cstheme="minorHAnsi"/>
          <w:sz w:val="24"/>
          <w:szCs w:val="24"/>
        </w:rPr>
        <w:t xml:space="preserve"> </w:t>
      </w:r>
      <w:r w:rsidRPr="003B1FD2">
        <w:rPr>
          <w:rFonts w:asciiTheme="minorHAnsi" w:hAnsiTheme="minorHAnsi" w:cstheme="minorHAnsi"/>
          <w:sz w:val="24"/>
          <w:szCs w:val="24"/>
        </w:rPr>
        <w:t xml:space="preserve">και ώρα 20:00 και να </w:t>
      </w:r>
      <w:r w:rsidR="00B90B32">
        <w:rPr>
          <w:rFonts w:asciiTheme="minorHAnsi" w:hAnsiTheme="minorHAnsi" w:cstheme="minorHAnsi"/>
          <w:sz w:val="24"/>
          <w:szCs w:val="24"/>
        </w:rPr>
        <w:t xml:space="preserve">αποσταλούν ηλεκτρονικά με </w:t>
      </w:r>
      <w:r w:rsidRPr="003B1FD2">
        <w:rPr>
          <w:rFonts w:asciiTheme="minorHAnsi" w:hAnsiTheme="minorHAnsi" w:cstheme="minorHAnsi"/>
          <w:sz w:val="24"/>
          <w:szCs w:val="24"/>
        </w:rPr>
        <w:t xml:space="preserve">το ειδικό έντυπο δήλωσης συμμετοχής, το οποίο είναι διαθέσιμο και στην ιστοσελίδα του ΣΕΑΝΑΤΚ. </w:t>
      </w:r>
    </w:p>
    <w:p w14:paraId="14E41E24" w14:textId="77777777"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Οι δηλώσεις πρέπει να συνοδεύονται από:</w:t>
      </w:r>
    </w:p>
    <w:p w14:paraId="0E64F903" w14:textId="4E94B2C3" w:rsidR="00555101" w:rsidRPr="003B1FD2" w:rsidRDefault="004623BE" w:rsidP="00555101">
      <w:pPr>
        <w:pStyle w:val="2"/>
        <w:numPr>
          <w:ilvl w:val="0"/>
          <w:numId w:val="9"/>
        </w:numPr>
        <w:ind w:left="426" w:right="95"/>
        <w:rPr>
          <w:rFonts w:asciiTheme="minorHAnsi" w:hAnsiTheme="minorHAnsi" w:cstheme="minorHAnsi"/>
          <w:sz w:val="24"/>
          <w:szCs w:val="24"/>
        </w:rPr>
      </w:pPr>
      <w:r w:rsidRPr="003B1FD2">
        <w:rPr>
          <w:rFonts w:asciiTheme="minorHAnsi" w:hAnsiTheme="minorHAnsi" w:cstheme="minorHAnsi"/>
          <w:sz w:val="24"/>
          <w:szCs w:val="24"/>
        </w:rPr>
        <w:t>Αντίγραφο</w:t>
      </w:r>
      <w:r w:rsidR="00C43C16" w:rsidRPr="000250CD">
        <w:rPr>
          <w:rFonts w:asciiTheme="minorHAnsi" w:hAnsiTheme="minorHAnsi" w:cstheme="minorHAnsi"/>
          <w:sz w:val="24"/>
          <w:szCs w:val="24"/>
        </w:rPr>
        <w:t xml:space="preserve"> </w:t>
      </w:r>
      <w:r w:rsidR="00555101" w:rsidRPr="003B1FD2">
        <w:rPr>
          <w:rFonts w:asciiTheme="minorHAnsi" w:hAnsiTheme="minorHAnsi" w:cstheme="minorHAnsi"/>
          <w:sz w:val="24"/>
          <w:szCs w:val="24"/>
        </w:rPr>
        <w:t>του</w:t>
      </w:r>
      <w:r w:rsidR="00C43C16" w:rsidRPr="000250CD">
        <w:rPr>
          <w:rFonts w:asciiTheme="minorHAnsi" w:hAnsiTheme="minorHAnsi" w:cstheme="minorHAnsi"/>
          <w:sz w:val="24"/>
          <w:szCs w:val="24"/>
        </w:rPr>
        <w:t xml:space="preserve"> </w:t>
      </w:r>
      <w:r w:rsidR="00555101" w:rsidRPr="003B1FD2">
        <w:rPr>
          <w:rFonts w:asciiTheme="minorHAnsi" w:hAnsiTheme="minorHAnsi" w:cstheme="minorHAnsi"/>
          <w:sz w:val="24"/>
          <w:szCs w:val="24"/>
        </w:rPr>
        <w:t xml:space="preserve">ισχύοντος Πιστοποιητικού </w:t>
      </w:r>
      <w:r w:rsidR="00F80E3B">
        <w:rPr>
          <w:rFonts w:asciiTheme="minorHAnsi" w:hAnsiTheme="minorHAnsi" w:cstheme="minorHAnsi"/>
          <w:sz w:val="24"/>
          <w:szCs w:val="24"/>
        </w:rPr>
        <w:t>Καταμέτρησης</w:t>
      </w:r>
      <w:r w:rsidR="00555101" w:rsidRPr="003B1FD2">
        <w:rPr>
          <w:rFonts w:asciiTheme="minorHAnsi" w:hAnsiTheme="minorHAnsi" w:cstheme="minorHAnsi"/>
          <w:sz w:val="24"/>
          <w:szCs w:val="24"/>
        </w:rPr>
        <w:t xml:space="preserve">. Το Πιστοποιητικό </w:t>
      </w:r>
      <w:r w:rsidR="00F80E3B">
        <w:rPr>
          <w:rFonts w:asciiTheme="minorHAnsi" w:hAnsiTheme="minorHAnsi" w:cstheme="minorHAnsi"/>
          <w:sz w:val="24"/>
          <w:szCs w:val="24"/>
        </w:rPr>
        <w:t>Καταμέτρησης</w:t>
      </w:r>
      <w:r w:rsidR="00F80E3B" w:rsidRPr="003B1FD2">
        <w:rPr>
          <w:rFonts w:asciiTheme="minorHAnsi" w:hAnsiTheme="minorHAnsi" w:cstheme="minorHAnsi"/>
          <w:sz w:val="24"/>
          <w:szCs w:val="24"/>
        </w:rPr>
        <w:t xml:space="preserve"> </w:t>
      </w:r>
      <w:r w:rsidR="00555101" w:rsidRPr="003B1FD2">
        <w:rPr>
          <w:rFonts w:asciiTheme="minorHAnsi" w:hAnsiTheme="minorHAnsi" w:cstheme="minorHAnsi"/>
          <w:sz w:val="24"/>
          <w:szCs w:val="24"/>
        </w:rPr>
        <w:t xml:space="preserve">δεν μπορεί να έχει ημερομηνία έκδοσης μεταγενέστερη της </w:t>
      </w:r>
      <w:r w:rsidR="000250CD">
        <w:rPr>
          <w:rFonts w:asciiTheme="minorHAnsi" w:hAnsiTheme="minorHAnsi" w:cstheme="minorHAnsi"/>
          <w:sz w:val="24"/>
          <w:szCs w:val="24"/>
        </w:rPr>
        <w:t>4</w:t>
      </w:r>
      <w:r w:rsidR="00CB7B63" w:rsidRPr="00CB7B63">
        <w:rPr>
          <w:rFonts w:asciiTheme="minorHAnsi" w:hAnsiTheme="minorHAnsi" w:cstheme="minorHAnsi"/>
          <w:sz w:val="24"/>
          <w:szCs w:val="24"/>
          <w:vertAlign w:val="superscript"/>
        </w:rPr>
        <w:t>ης</w:t>
      </w:r>
      <w:r w:rsidR="00CB7B63">
        <w:rPr>
          <w:rFonts w:asciiTheme="minorHAnsi" w:hAnsiTheme="minorHAnsi" w:cstheme="minorHAnsi"/>
          <w:sz w:val="24"/>
          <w:szCs w:val="24"/>
        </w:rPr>
        <w:t xml:space="preserve"> </w:t>
      </w:r>
      <w:r w:rsidR="0090361F">
        <w:rPr>
          <w:rFonts w:asciiTheme="minorHAnsi" w:hAnsiTheme="minorHAnsi" w:cstheme="minorHAnsi"/>
          <w:sz w:val="24"/>
          <w:szCs w:val="24"/>
        </w:rPr>
        <w:t xml:space="preserve"> Απριλίου </w:t>
      </w:r>
      <w:r w:rsidR="00113040" w:rsidRPr="003B1FD2">
        <w:rPr>
          <w:rFonts w:asciiTheme="minorHAnsi" w:hAnsiTheme="minorHAnsi" w:cstheme="minorHAnsi"/>
          <w:sz w:val="24"/>
          <w:szCs w:val="24"/>
        </w:rPr>
        <w:t xml:space="preserve"> </w:t>
      </w:r>
      <w:r w:rsidR="0090361F">
        <w:rPr>
          <w:rFonts w:asciiTheme="minorHAnsi" w:hAnsiTheme="minorHAnsi" w:cstheme="minorHAnsi"/>
          <w:sz w:val="24"/>
          <w:szCs w:val="24"/>
        </w:rPr>
        <w:t>202</w:t>
      </w:r>
      <w:r w:rsidR="000250CD">
        <w:rPr>
          <w:rFonts w:asciiTheme="minorHAnsi" w:hAnsiTheme="minorHAnsi" w:cstheme="minorHAnsi"/>
          <w:sz w:val="24"/>
          <w:szCs w:val="24"/>
        </w:rPr>
        <w:t>5</w:t>
      </w:r>
      <w:r w:rsidR="0090361F">
        <w:rPr>
          <w:rFonts w:asciiTheme="minorHAnsi" w:hAnsiTheme="minorHAnsi" w:cstheme="minorHAnsi"/>
          <w:sz w:val="24"/>
          <w:szCs w:val="24"/>
        </w:rPr>
        <w:t xml:space="preserve"> </w:t>
      </w:r>
      <w:r w:rsidR="00555101" w:rsidRPr="003B1FD2">
        <w:rPr>
          <w:rFonts w:asciiTheme="minorHAnsi" w:hAnsiTheme="minorHAnsi" w:cstheme="minorHAnsi"/>
          <w:sz w:val="24"/>
          <w:szCs w:val="24"/>
        </w:rPr>
        <w:t xml:space="preserve">και ώρα 15:00. </w:t>
      </w:r>
      <w:r w:rsidR="00113040" w:rsidRPr="003B1FD2">
        <w:rPr>
          <w:rFonts w:asciiTheme="minorHAnsi" w:hAnsiTheme="minorHAnsi" w:cstheme="minorHAnsi"/>
          <w:sz w:val="24"/>
          <w:szCs w:val="24"/>
        </w:rPr>
        <w:t xml:space="preserve"> </w:t>
      </w:r>
    </w:p>
    <w:p w14:paraId="52B1A8D4" w14:textId="77777777" w:rsidR="00555101" w:rsidRPr="003B1FD2" w:rsidRDefault="00555101" w:rsidP="00555101">
      <w:pPr>
        <w:pStyle w:val="2"/>
        <w:numPr>
          <w:ilvl w:val="0"/>
          <w:numId w:val="9"/>
        </w:numPr>
        <w:ind w:left="426" w:right="95"/>
        <w:rPr>
          <w:rFonts w:asciiTheme="minorHAnsi" w:hAnsiTheme="minorHAnsi" w:cstheme="minorHAnsi"/>
          <w:sz w:val="24"/>
          <w:szCs w:val="24"/>
        </w:rPr>
      </w:pPr>
      <w:r w:rsidRPr="003B1FD2">
        <w:rPr>
          <w:rFonts w:asciiTheme="minorHAnsi" w:hAnsiTheme="minorHAnsi" w:cstheme="minorHAnsi"/>
          <w:sz w:val="24"/>
          <w:szCs w:val="24"/>
        </w:rPr>
        <w:t xml:space="preserve">Αντίγραφο Ασφαλιστηρίου Συμβολαίου του σκάφους εν ισχύ, σύμφωνα με τις διατάξεις της Εθνικής Αρχής.  </w:t>
      </w:r>
    </w:p>
    <w:p w14:paraId="04A6A476" w14:textId="5CCBD249" w:rsidR="00D50604" w:rsidRPr="0090361F" w:rsidRDefault="00555101" w:rsidP="0090361F">
      <w:pPr>
        <w:pStyle w:val="2"/>
        <w:numPr>
          <w:ilvl w:val="0"/>
          <w:numId w:val="9"/>
        </w:numPr>
        <w:ind w:left="426" w:right="95"/>
        <w:rPr>
          <w:rFonts w:asciiTheme="minorHAnsi" w:hAnsiTheme="minorHAnsi" w:cstheme="minorHAnsi"/>
          <w:sz w:val="24"/>
          <w:szCs w:val="24"/>
        </w:rPr>
      </w:pPr>
      <w:r w:rsidRPr="003B1FD2">
        <w:rPr>
          <w:rFonts w:asciiTheme="minorHAnsi" w:hAnsiTheme="minorHAnsi" w:cstheme="minorHAnsi"/>
          <w:sz w:val="24"/>
          <w:szCs w:val="24"/>
        </w:rPr>
        <w:t>Κατάσταση Πληρώματος, με τις προϋποθέσεις που ορίζει η Εθνική Αρχή</w:t>
      </w:r>
      <w:r w:rsidR="00D50604" w:rsidRPr="00D50604">
        <w:rPr>
          <w:rFonts w:asciiTheme="minorHAnsi" w:hAnsiTheme="minorHAnsi" w:cstheme="minorHAnsi"/>
          <w:sz w:val="24"/>
          <w:szCs w:val="24"/>
        </w:rPr>
        <w:t xml:space="preserve">. </w:t>
      </w:r>
      <w:r w:rsidR="0090361F">
        <w:rPr>
          <w:rFonts w:asciiTheme="minorHAnsi" w:hAnsiTheme="minorHAnsi" w:cstheme="minorHAnsi"/>
          <w:sz w:val="24"/>
          <w:szCs w:val="24"/>
        </w:rPr>
        <w:t>Μ</w:t>
      </w:r>
      <w:r w:rsidR="0090361F" w:rsidRPr="0090361F">
        <w:rPr>
          <w:rFonts w:asciiTheme="minorHAnsi" w:hAnsiTheme="minorHAnsi" w:cstheme="minorHAnsi"/>
          <w:sz w:val="24"/>
          <w:szCs w:val="24"/>
        </w:rPr>
        <w:t>ετά την πάροδο του χρονικού ορίου συμμετοχής, αλλαγές στην κατάσταση πληρώματος γίνονται μέσω του ΕΝΤΥΠΟΥ ΑΛΛΑΓΗΣ ΠΛΗΡΩΜΑΤΟΣ.</w:t>
      </w:r>
    </w:p>
    <w:p w14:paraId="07FFF55F" w14:textId="77777777" w:rsidR="00555101" w:rsidRPr="00D50604" w:rsidRDefault="00D50604" w:rsidP="00D50604">
      <w:pPr>
        <w:pStyle w:val="2"/>
        <w:ind w:left="426" w:right="95"/>
        <w:rPr>
          <w:rFonts w:asciiTheme="minorHAnsi" w:hAnsiTheme="minorHAnsi" w:cstheme="minorHAnsi"/>
          <w:b/>
          <w:sz w:val="24"/>
          <w:szCs w:val="24"/>
        </w:rPr>
      </w:pPr>
      <w:r w:rsidRPr="00D50604">
        <w:rPr>
          <w:rFonts w:asciiTheme="minorHAnsi" w:hAnsiTheme="minorHAnsi" w:cstheme="minorHAnsi"/>
          <w:b/>
          <w:sz w:val="24"/>
          <w:szCs w:val="24"/>
        </w:rPr>
        <w:t xml:space="preserve">Προσοχή: </w:t>
      </w:r>
      <w:r>
        <w:rPr>
          <w:rFonts w:asciiTheme="minorHAnsi" w:hAnsiTheme="minorHAnsi" w:cstheme="minorHAnsi"/>
          <w:b/>
          <w:sz w:val="24"/>
          <w:szCs w:val="24"/>
        </w:rPr>
        <w:t>Είναι υποχρεωτική για κάθε μέλο</w:t>
      </w:r>
      <w:r w:rsidRPr="00D50604">
        <w:rPr>
          <w:rFonts w:asciiTheme="minorHAnsi" w:hAnsiTheme="minorHAnsi" w:cstheme="minorHAnsi"/>
          <w:b/>
          <w:sz w:val="24"/>
          <w:szCs w:val="24"/>
        </w:rPr>
        <w:t>ς του πληρώματος</w:t>
      </w:r>
      <w:r>
        <w:rPr>
          <w:rFonts w:asciiTheme="minorHAnsi" w:hAnsiTheme="minorHAnsi" w:cstheme="minorHAnsi"/>
          <w:b/>
          <w:sz w:val="24"/>
          <w:szCs w:val="24"/>
        </w:rPr>
        <w:t xml:space="preserve"> η ύπαρξη </w:t>
      </w:r>
      <w:r w:rsidRPr="00D50604">
        <w:rPr>
          <w:rFonts w:asciiTheme="minorHAnsi" w:hAnsiTheme="minorHAnsi" w:cstheme="minorHAnsi"/>
          <w:b/>
          <w:sz w:val="24"/>
          <w:szCs w:val="24"/>
        </w:rPr>
        <w:t xml:space="preserve">Αθλητικού Δελτίου ΕΙΟ </w:t>
      </w:r>
      <w:r>
        <w:rPr>
          <w:rFonts w:asciiTheme="minorHAnsi" w:hAnsiTheme="minorHAnsi" w:cstheme="minorHAnsi"/>
          <w:b/>
          <w:sz w:val="24"/>
          <w:szCs w:val="24"/>
        </w:rPr>
        <w:t xml:space="preserve">σε ισχύ, ο αριθμός του οποίου θα πρέπει να αναγράφεται στην </w:t>
      </w:r>
      <w:r>
        <w:rPr>
          <w:rFonts w:asciiTheme="minorHAnsi" w:hAnsiTheme="minorHAnsi" w:cstheme="minorHAnsi"/>
          <w:b/>
          <w:sz w:val="24"/>
          <w:szCs w:val="24"/>
        </w:rPr>
        <w:lastRenderedPageBreak/>
        <w:t>Κατάσταση Πληρώματος</w:t>
      </w:r>
      <w:r w:rsidRPr="00D50604">
        <w:rPr>
          <w:rFonts w:asciiTheme="minorHAnsi" w:hAnsiTheme="minorHAnsi" w:cstheme="minorHAnsi"/>
          <w:b/>
          <w:sz w:val="24"/>
          <w:szCs w:val="24"/>
        </w:rPr>
        <w:t>. Χωρίς αυτό δεν θα γίνεται αποδεκτή η συμμετοχή του σκάφους στον αγώνα.</w:t>
      </w:r>
    </w:p>
    <w:p w14:paraId="01750153" w14:textId="19B2EE77" w:rsidR="00555101" w:rsidRDefault="00555101" w:rsidP="00555101">
      <w:pPr>
        <w:pStyle w:val="2"/>
        <w:numPr>
          <w:ilvl w:val="0"/>
          <w:numId w:val="9"/>
        </w:numPr>
        <w:ind w:left="426" w:right="95"/>
        <w:rPr>
          <w:rFonts w:asciiTheme="minorHAnsi" w:hAnsiTheme="minorHAnsi" w:cstheme="minorHAnsi"/>
          <w:sz w:val="24"/>
          <w:szCs w:val="24"/>
        </w:rPr>
      </w:pPr>
      <w:r w:rsidRPr="003B1FD2">
        <w:rPr>
          <w:rFonts w:asciiTheme="minorHAnsi" w:hAnsiTheme="minorHAnsi" w:cstheme="minorHAnsi"/>
          <w:sz w:val="24"/>
          <w:szCs w:val="24"/>
        </w:rPr>
        <w:t xml:space="preserve">Δήλωση </w:t>
      </w:r>
      <w:r w:rsidR="00113040" w:rsidRPr="003B1FD2">
        <w:rPr>
          <w:rFonts w:asciiTheme="minorHAnsi" w:hAnsiTheme="minorHAnsi" w:cstheme="minorHAnsi"/>
          <w:sz w:val="24"/>
          <w:szCs w:val="24"/>
        </w:rPr>
        <w:t>ενός αριθμού κινητού</w:t>
      </w:r>
      <w:r w:rsidRPr="003B1FD2">
        <w:rPr>
          <w:rFonts w:asciiTheme="minorHAnsi" w:hAnsiTheme="minorHAnsi" w:cstheme="minorHAnsi"/>
          <w:sz w:val="24"/>
          <w:szCs w:val="24"/>
        </w:rPr>
        <w:t xml:space="preserve"> τηλεφών</w:t>
      </w:r>
      <w:r w:rsidR="00113040" w:rsidRPr="003B1FD2">
        <w:rPr>
          <w:rFonts w:asciiTheme="minorHAnsi" w:hAnsiTheme="minorHAnsi" w:cstheme="minorHAnsi"/>
          <w:sz w:val="24"/>
          <w:szCs w:val="24"/>
        </w:rPr>
        <w:t>ου</w:t>
      </w:r>
      <w:r w:rsidR="00D2593A" w:rsidRPr="003B1FD2">
        <w:rPr>
          <w:rFonts w:asciiTheme="minorHAnsi" w:hAnsiTheme="minorHAnsi" w:cstheme="minorHAnsi"/>
          <w:sz w:val="24"/>
          <w:szCs w:val="24"/>
        </w:rPr>
        <w:t xml:space="preserve">, </w:t>
      </w:r>
      <w:r w:rsidR="00E34CA1" w:rsidRPr="003B1FD2">
        <w:rPr>
          <w:rFonts w:asciiTheme="minorHAnsi" w:hAnsiTheme="minorHAnsi" w:cstheme="minorHAnsi"/>
          <w:sz w:val="24"/>
          <w:szCs w:val="24"/>
        </w:rPr>
        <w:t>το</w:t>
      </w:r>
      <w:r w:rsidR="00D2593A" w:rsidRPr="003B1FD2">
        <w:rPr>
          <w:rFonts w:asciiTheme="minorHAnsi" w:hAnsiTheme="minorHAnsi" w:cstheme="minorHAnsi"/>
          <w:sz w:val="24"/>
          <w:szCs w:val="24"/>
        </w:rPr>
        <w:t xml:space="preserve"> </w:t>
      </w:r>
      <w:r w:rsidR="00E34CA1" w:rsidRPr="003B1FD2">
        <w:rPr>
          <w:rFonts w:asciiTheme="minorHAnsi" w:hAnsiTheme="minorHAnsi" w:cstheme="minorHAnsi"/>
          <w:sz w:val="24"/>
          <w:szCs w:val="24"/>
        </w:rPr>
        <w:t>οποίο</w:t>
      </w:r>
      <w:r w:rsidRPr="003B1FD2">
        <w:rPr>
          <w:rFonts w:asciiTheme="minorHAnsi" w:hAnsiTheme="minorHAnsi" w:cstheme="minorHAnsi"/>
          <w:sz w:val="24"/>
          <w:szCs w:val="24"/>
        </w:rPr>
        <w:t xml:space="preserve"> θα βρίσκ</w:t>
      </w:r>
      <w:r w:rsidR="00D2593A" w:rsidRPr="003B1FD2">
        <w:rPr>
          <w:rFonts w:asciiTheme="minorHAnsi" w:hAnsiTheme="minorHAnsi" w:cstheme="minorHAnsi"/>
          <w:sz w:val="24"/>
          <w:szCs w:val="24"/>
        </w:rPr>
        <w:t>ε</w:t>
      </w:r>
      <w:r w:rsidRPr="003B1FD2">
        <w:rPr>
          <w:rFonts w:asciiTheme="minorHAnsi" w:hAnsiTheme="minorHAnsi" w:cstheme="minorHAnsi"/>
          <w:sz w:val="24"/>
          <w:szCs w:val="24"/>
        </w:rPr>
        <w:t>ται σε λειτουργία καθ’ όλη τη διάρκεια του αγώνα.</w:t>
      </w:r>
    </w:p>
    <w:p w14:paraId="7649B8AE" w14:textId="77777777" w:rsidR="00555101" w:rsidRDefault="00555101" w:rsidP="00555101">
      <w:pPr>
        <w:pStyle w:val="2"/>
        <w:numPr>
          <w:ilvl w:val="0"/>
          <w:numId w:val="9"/>
        </w:numPr>
        <w:ind w:left="426" w:right="95"/>
        <w:rPr>
          <w:rFonts w:asciiTheme="minorHAnsi" w:hAnsiTheme="minorHAnsi" w:cstheme="minorHAnsi"/>
          <w:sz w:val="24"/>
          <w:szCs w:val="24"/>
        </w:rPr>
      </w:pPr>
      <w:r w:rsidRPr="003B1FD2">
        <w:rPr>
          <w:rFonts w:asciiTheme="minorHAnsi" w:hAnsiTheme="minorHAnsi" w:cstheme="minorHAnsi"/>
          <w:sz w:val="24"/>
          <w:szCs w:val="24"/>
        </w:rPr>
        <w:t>Σε περίπτωση ύπαρξης διαφήμισης επί του σκάφους, αντίγραφο της σχετικής άδειας της Εθνικής Αρχής</w:t>
      </w:r>
    </w:p>
    <w:p w14:paraId="053EF03F" w14:textId="77777777" w:rsidR="00555101" w:rsidRPr="003B1FD2" w:rsidRDefault="00555101" w:rsidP="00555101">
      <w:pPr>
        <w:pStyle w:val="2"/>
        <w:ind w:left="426" w:right="95"/>
        <w:rPr>
          <w:rFonts w:asciiTheme="minorHAnsi" w:hAnsiTheme="minorHAnsi" w:cstheme="minorHAnsi"/>
          <w:sz w:val="24"/>
          <w:szCs w:val="24"/>
        </w:rPr>
      </w:pPr>
      <w:r w:rsidRPr="003B1FD2">
        <w:rPr>
          <w:rFonts w:asciiTheme="minorHAnsi" w:hAnsiTheme="minorHAnsi" w:cstheme="minorHAnsi"/>
          <w:sz w:val="24"/>
          <w:szCs w:val="24"/>
        </w:rPr>
        <w:t>H Οργανωτική Επιτροπή διατηρεί το δικαίωμα να δεχθεί δηλώσεις συμμετοχής και μετά τη λήξη του χρονικού ορίου υποβολής.</w:t>
      </w:r>
    </w:p>
    <w:p w14:paraId="5A9363F2" w14:textId="77777777" w:rsidR="00555101" w:rsidRPr="003B1FD2" w:rsidRDefault="00555101" w:rsidP="00555101">
      <w:pPr>
        <w:pStyle w:val="1"/>
        <w:tabs>
          <w:tab w:val="clear" w:pos="360"/>
          <w:tab w:val="num" w:pos="789"/>
        </w:tabs>
        <w:ind w:right="95"/>
        <w:jc w:val="both"/>
        <w:rPr>
          <w:rFonts w:asciiTheme="minorHAnsi" w:hAnsiTheme="minorHAnsi" w:cstheme="minorHAnsi"/>
          <w:sz w:val="24"/>
          <w:szCs w:val="24"/>
        </w:rPr>
      </w:pPr>
      <w:r w:rsidRPr="003B1FD2">
        <w:rPr>
          <w:rFonts w:asciiTheme="minorHAnsi" w:hAnsiTheme="minorHAnsi" w:cstheme="minorHAnsi"/>
          <w:sz w:val="24"/>
          <w:szCs w:val="24"/>
        </w:rPr>
        <w:t>ημερομηνιες / ΔΙΑΔΡΟΜΕΣ</w:t>
      </w:r>
    </w:p>
    <w:p w14:paraId="0237D676" w14:textId="1F026B57" w:rsidR="00AC40A5" w:rsidRPr="00AC40A5" w:rsidRDefault="00AC40A5" w:rsidP="00AC40A5">
      <w:pPr>
        <w:pStyle w:val="1"/>
        <w:numPr>
          <w:ilvl w:val="0"/>
          <w:numId w:val="0"/>
        </w:numPr>
        <w:spacing w:after="120"/>
        <w:ind w:left="789" w:right="95"/>
        <w:contextualSpacing/>
        <w:rPr>
          <w:rFonts w:asciiTheme="minorHAnsi" w:hAnsiTheme="minorHAnsi" w:cstheme="minorHAnsi"/>
          <w:b w:val="0"/>
          <w:iCs/>
          <w:caps w:val="0"/>
          <w:kern w:val="0"/>
          <w:sz w:val="24"/>
          <w:szCs w:val="24"/>
        </w:rPr>
      </w:pPr>
      <w:r w:rsidRPr="00AC40A5">
        <w:rPr>
          <w:rFonts w:asciiTheme="minorHAnsi" w:hAnsiTheme="minorHAnsi" w:cstheme="minorHAnsi"/>
          <w:b w:val="0"/>
          <w:iCs/>
          <w:caps w:val="0"/>
          <w:kern w:val="0"/>
          <w:sz w:val="24"/>
          <w:szCs w:val="24"/>
        </w:rPr>
        <w:t>Παρασκευή</w:t>
      </w:r>
      <w:r w:rsidRPr="00AC40A5">
        <w:rPr>
          <w:rFonts w:asciiTheme="minorHAnsi" w:hAnsiTheme="minorHAnsi" w:cstheme="minorHAnsi"/>
          <w:b w:val="0"/>
          <w:iCs/>
          <w:caps w:val="0"/>
          <w:kern w:val="0"/>
          <w:sz w:val="24"/>
          <w:szCs w:val="24"/>
        </w:rPr>
        <w:tab/>
      </w:r>
      <w:r w:rsidR="000250CD">
        <w:rPr>
          <w:rFonts w:asciiTheme="minorHAnsi" w:hAnsiTheme="minorHAnsi" w:cstheme="minorHAnsi"/>
          <w:b w:val="0"/>
          <w:iCs/>
          <w:caps w:val="0"/>
          <w:kern w:val="0"/>
          <w:sz w:val="24"/>
          <w:szCs w:val="24"/>
        </w:rPr>
        <w:t>4</w:t>
      </w:r>
      <w:r w:rsidR="0090361F">
        <w:rPr>
          <w:rFonts w:asciiTheme="minorHAnsi" w:hAnsiTheme="minorHAnsi" w:cstheme="minorHAnsi"/>
          <w:b w:val="0"/>
          <w:iCs/>
          <w:caps w:val="0"/>
          <w:kern w:val="0"/>
          <w:sz w:val="24"/>
          <w:szCs w:val="24"/>
        </w:rPr>
        <w:t>/4</w:t>
      </w:r>
      <w:r w:rsidRPr="00AC40A5">
        <w:rPr>
          <w:rFonts w:asciiTheme="minorHAnsi" w:hAnsiTheme="minorHAnsi" w:cstheme="minorHAnsi"/>
          <w:b w:val="0"/>
          <w:iCs/>
          <w:caps w:val="0"/>
          <w:kern w:val="0"/>
          <w:sz w:val="24"/>
          <w:szCs w:val="24"/>
        </w:rPr>
        <w:t>/202</w:t>
      </w:r>
      <w:r w:rsidR="000250CD">
        <w:rPr>
          <w:rFonts w:asciiTheme="minorHAnsi" w:hAnsiTheme="minorHAnsi" w:cstheme="minorHAnsi"/>
          <w:b w:val="0"/>
          <w:iCs/>
          <w:caps w:val="0"/>
          <w:kern w:val="0"/>
          <w:sz w:val="24"/>
          <w:szCs w:val="24"/>
        </w:rPr>
        <w:t>5</w:t>
      </w:r>
      <w:r w:rsidRPr="00AC40A5">
        <w:rPr>
          <w:rFonts w:asciiTheme="minorHAnsi" w:hAnsiTheme="minorHAnsi" w:cstheme="minorHAnsi"/>
          <w:b w:val="0"/>
          <w:iCs/>
          <w:caps w:val="0"/>
          <w:kern w:val="0"/>
          <w:sz w:val="24"/>
          <w:szCs w:val="24"/>
        </w:rPr>
        <w:t xml:space="preserve">  20:00  Λήξη χρονικού ορίου δηλώσεων συμμετοχής.</w:t>
      </w:r>
    </w:p>
    <w:p w14:paraId="332B23B7" w14:textId="36448A30" w:rsidR="00AC40A5" w:rsidRPr="00AC40A5" w:rsidRDefault="00AC40A5" w:rsidP="00AC40A5">
      <w:pPr>
        <w:pStyle w:val="1"/>
        <w:numPr>
          <w:ilvl w:val="0"/>
          <w:numId w:val="0"/>
        </w:numPr>
        <w:spacing w:after="120"/>
        <w:ind w:left="789" w:right="95"/>
        <w:contextualSpacing/>
        <w:rPr>
          <w:rFonts w:asciiTheme="minorHAnsi" w:hAnsiTheme="minorHAnsi" w:cstheme="minorHAnsi"/>
          <w:b w:val="0"/>
          <w:iCs/>
          <w:caps w:val="0"/>
          <w:kern w:val="0"/>
          <w:sz w:val="24"/>
          <w:szCs w:val="24"/>
        </w:rPr>
      </w:pPr>
      <w:r w:rsidRPr="00AC40A5">
        <w:rPr>
          <w:rFonts w:asciiTheme="minorHAnsi" w:hAnsiTheme="minorHAnsi" w:cstheme="minorHAnsi"/>
          <w:b w:val="0"/>
          <w:iCs/>
          <w:caps w:val="0"/>
          <w:kern w:val="0"/>
          <w:sz w:val="24"/>
          <w:szCs w:val="24"/>
        </w:rPr>
        <w:t>Σάββατο</w:t>
      </w:r>
      <w:r w:rsidRPr="00AC40A5">
        <w:rPr>
          <w:rFonts w:asciiTheme="minorHAnsi" w:hAnsiTheme="minorHAnsi" w:cstheme="minorHAnsi"/>
          <w:b w:val="0"/>
          <w:iCs/>
          <w:caps w:val="0"/>
          <w:kern w:val="0"/>
          <w:sz w:val="24"/>
          <w:szCs w:val="24"/>
        </w:rPr>
        <w:tab/>
      </w:r>
      <w:r w:rsidR="000250CD">
        <w:rPr>
          <w:rFonts w:asciiTheme="minorHAnsi" w:hAnsiTheme="minorHAnsi" w:cstheme="minorHAnsi"/>
          <w:b w:val="0"/>
          <w:iCs/>
          <w:caps w:val="0"/>
          <w:kern w:val="0"/>
          <w:sz w:val="24"/>
          <w:szCs w:val="24"/>
        </w:rPr>
        <w:t>5</w:t>
      </w:r>
      <w:r w:rsidRPr="00AC40A5">
        <w:rPr>
          <w:rFonts w:asciiTheme="minorHAnsi" w:hAnsiTheme="minorHAnsi" w:cstheme="minorHAnsi"/>
          <w:b w:val="0"/>
          <w:iCs/>
          <w:caps w:val="0"/>
          <w:kern w:val="0"/>
          <w:sz w:val="24"/>
          <w:szCs w:val="24"/>
        </w:rPr>
        <w:t>/</w:t>
      </w:r>
      <w:r w:rsidR="0090361F">
        <w:rPr>
          <w:rFonts w:asciiTheme="minorHAnsi" w:hAnsiTheme="minorHAnsi" w:cstheme="minorHAnsi"/>
          <w:b w:val="0"/>
          <w:iCs/>
          <w:caps w:val="0"/>
          <w:kern w:val="0"/>
          <w:sz w:val="24"/>
          <w:szCs w:val="24"/>
        </w:rPr>
        <w:t>4</w:t>
      </w:r>
      <w:r w:rsidRPr="00AC40A5">
        <w:rPr>
          <w:rFonts w:asciiTheme="minorHAnsi" w:hAnsiTheme="minorHAnsi" w:cstheme="minorHAnsi"/>
          <w:b w:val="0"/>
          <w:iCs/>
          <w:caps w:val="0"/>
          <w:kern w:val="0"/>
          <w:sz w:val="24"/>
          <w:szCs w:val="24"/>
        </w:rPr>
        <w:t>/202</w:t>
      </w:r>
      <w:r w:rsidR="000250CD">
        <w:rPr>
          <w:rFonts w:asciiTheme="minorHAnsi" w:hAnsiTheme="minorHAnsi" w:cstheme="minorHAnsi"/>
          <w:b w:val="0"/>
          <w:iCs/>
          <w:caps w:val="0"/>
          <w:kern w:val="0"/>
          <w:sz w:val="24"/>
          <w:szCs w:val="24"/>
        </w:rPr>
        <w:t>5</w:t>
      </w:r>
      <w:r w:rsidRPr="00AC40A5">
        <w:rPr>
          <w:rFonts w:asciiTheme="minorHAnsi" w:hAnsiTheme="minorHAnsi" w:cstheme="minorHAnsi"/>
          <w:b w:val="0"/>
          <w:iCs/>
          <w:caps w:val="0"/>
          <w:kern w:val="0"/>
          <w:sz w:val="24"/>
          <w:szCs w:val="24"/>
        </w:rPr>
        <w:t xml:space="preserve">  </w:t>
      </w:r>
      <w:r w:rsidR="005B4626">
        <w:rPr>
          <w:rFonts w:asciiTheme="minorHAnsi" w:hAnsiTheme="minorHAnsi" w:cstheme="minorHAnsi"/>
          <w:b w:val="0"/>
          <w:iCs/>
          <w:caps w:val="0"/>
          <w:kern w:val="0"/>
          <w:sz w:val="24"/>
          <w:szCs w:val="24"/>
        </w:rPr>
        <w:t>1</w:t>
      </w:r>
      <w:r w:rsidR="00E93077">
        <w:rPr>
          <w:rFonts w:asciiTheme="minorHAnsi" w:hAnsiTheme="minorHAnsi" w:cstheme="minorHAnsi"/>
          <w:b w:val="0"/>
          <w:iCs/>
          <w:caps w:val="0"/>
          <w:kern w:val="0"/>
          <w:sz w:val="24"/>
          <w:szCs w:val="24"/>
        </w:rPr>
        <w:t>4</w:t>
      </w:r>
      <w:r w:rsidRPr="00AC40A5">
        <w:rPr>
          <w:rFonts w:asciiTheme="minorHAnsi" w:hAnsiTheme="minorHAnsi" w:cstheme="minorHAnsi"/>
          <w:b w:val="0"/>
          <w:iCs/>
          <w:caps w:val="0"/>
          <w:kern w:val="0"/>
          <w:sz w:val="24"/>
          <w:szCs w:val="24"/>
        </w:rPr>
        <w:t>:</w:t>
      </w:r>
      <w:r w:rsidR="005B4626">
        <w:rPr>
          <w:rFonts w:asciiTheme="minorHAnsi" w:hAnsiTheme="minorHAnsi" w:cstheme="minorHAnsi"/>
          <w:b w:val="0"/>
          <w:iCs/>
          <w:caps w:val="0"/>
          <w:kern w:val="0"/>
          <w:sz w:val="24"/>
          <w:szCs w:val="24"/>
        </w:rPr>
        <w:t>0</w:t>
      </w:r>
      <w:r w:rsidRPr="00AC40A5">
        <w:rPr>
          <w:rFonts w:asciiTheme="minorHAnsi" w:hAnsiTheme="minorHAnsi" w:cstheme="minorHAnsi"/>
          <w:b w:val="0"/>
          <w:iCs/>
          <w:caps w:val="0"/>
          <w:kern w:val="0"/>
          <w:sz w:val="24"/>
          <w:szCs w:val="24"/>
        </w:rPr>
        <w:t>0  Ανάρτηση των Οδηγιών Πλο</w:t>
      </w:r>
      <w:r w:rsidR="002F0E72">
        <w:rPr>
          <w:rFonts w:asciiTheme="minorHAnsi" w:hAnsiTheme="minorHAnsi" w:cstheme="minorHAnsi"/>
          <w:b w:val="0"/>
          <w:iCs/>
          <w:caps w:val="0"/>
          <w:kern w:val="0"/>
          <w:sz w:val="24"/>
          <w:szCs w:val="24"/>
        </w:rPr>
        <w:t>υ</w:t>
      </w:r>
      <w:r w:rsidRPr="00AC40A5">
        <w:rPr>
          <w:rFonts w:asciiTheme="minorHAnsi" w:hAnsiTheme="minorHAnsi" w:cstheme="minorHAnsi"/>
          <w:b w:val="0"/>
          <w:iCs/>
          <w:caps w:val="0"/>
          <w:kern w:val="0"/>
          <w:sz w:val="24"/>
          <w:szCs w:val="24"/>
        </w:rPr>
        <w:t xml:space="preserve"> στον Πίνακα </w:t>
      </w:r>
    </w:p>
    <w:p w14:paraId="1905FBD3" w14:textId="78CEE41B" w:rsidR="00AC40A5" w:rsidRPr="00AC40A5" w:rsidRDefault="00AC40A5" w:rsidP="00AC40A5">
      <w:pPr>
        <w:pStyle w:val="1"/>
        <w:numPr>
          <w:ilvl w:val="0"/>
          <w:numId w:val="0"/>
        </w:numPr>
        <w:spacing w:after="120"/>
        <w:ind w:left="789" w:right="95"/>
        <w:contextualSpacing/>
        <w:rPr>
          <w:rFonts w:asciiTheme="minorHAnsi" w:hAnsiTheme="minorHAnsi" w:cstheme="minorHAnsi"/>
          <w:b w:val="0"/>
          <w:iCs/>
          <w:caps w:val="0"/>
          <w:kern w:val="0"/>
          <w:sz w:val="24"/>
          <w:szCs w:val="24"/>
        </w:rPr>
      </w:pPr>
      <w:r w:rsidRPr="00AC40A5">
        <w:rPr>
          <w:rFonts w:asciiTheme="minorHAnsi" w:hAnsiTheme="minorHAnsi" w:cstheme="minorHAnsi"/>
          <w:b w:val="0"/>
          <w:iCs/>
          <w:caps w:val="0"/>
          <w:kern w:val="0"/>
          <w:sz w:val="24"/>
          <w:szCs w:val="24"/>
        </w:rPr>
        <w:t xml:space="preserve">                                                        Ανακοινώσεων.</w:t>
      </w:r>
    </w:p>
    <w:p w14:paraId="67AE2EBD" w14:textId="7064256A" w:rsidR="00AC40A5" w:rsidRPr="00AC40A5" w:rsidRDefault="00AC40A5" w:rsidP="00AC40A5">
      <w:pPr>
        <w:pStyle w:val="1"/>
        <w:numPr>
          <w:ilvl w:val="0"/>
          <w:numId w:val="0"/>
        </w:numPr>
        <w:ind w:left="789" w:right="95"/>
        <w:rPr>
          <w:rFonts w:asciiTheme="minorHAnsi" w:hAnsiTheme="minorHAnsi" w:cstheme="minorHAnsi"/>
          <w:b w:val="0"/>
          <w:iCs/>
          <w:caps w:val="0"/>
          <w:kern w:val="0"/>
          <w:sz w:val="24"/>
          <w:szCs w:val="24"/>
        </w:rPr>
      </w:pPr>
      <w:r w:rsidRPr="00AC40A5">
        <w:rPr>
          <w:rFonts w:asciiTheme="minorHAnsi" w:hAnsiTheme="minorHAnsi" w:cstheme="minorHAnsi"/>
          <w:b w:val="0"/>
          <w:iCs/>
          <w:caps w:val="0"/>
          <w:kern w:val="0"/>
          <w:sz w:val="24"/>
          <w:szCs w:val="24"/>
        </w:rPr>
        <w:t>Κυριακή</w:t>
      </w:r>
      <w:r w:rsidRPr="00AC40A5">
        <w:rPr>
          <w:rFonts w:asciiTheme="minorHAnsi" w:hAnsiTheme="minorHAnsi" w:cstheme="minorHAnsi"/>
          <w:b w:val="0"/>
          <w:iCs/>
          <w:caps w:val="0"/>
          <w:kern w:val="0"/>
          <w:sz w:val="24"/>
          <w:szCs w:val="24"/>
        </w:rPr>
        <w:tab/>
      </w:r>
      <w:r w:rsidR="000250CD">
        <w:rPr>
          <w:rFonts w:asciiTheme="minorHAnsi" w:hAnsiTheme="minorHAnsi" w:cstheme="minorHAnsi"/>
          <w:b w:val="0"/>
          <w:iCs/>
          <w:caps w:val="0"/>
          <w:kern w:val="0"/>
          <w:sz w:val="24"/>
          <w:szCs w:val="24"/>
        </w:rPr>
        <w:t>6</w:t>
      </w:r>
      <w:r w:rsidR="0090361F">
        <w:rPr>
          <w:rFonts w:asciiTheme="minorHAnsi" w:hAnsiTheme="minorHAnsi" w:cstheme="minorHAnsi"/>
          <w:b w:val="0"/>
          <w:iCs/>
          <w:caps w:val="0"/>
          <w:kern w:val="0"/>
          <w:sz w:val="24"/>
          <w:szCs w:val="24"/>
        </w:rPr>
        <w:t>/4</w:t>
      </w:r>
      <w:r w:rsidRPr="00AC40A5">
        <w:rPr>
          <w:rFonts w:asciiTheme="minorHAnsi" w:hAnsiTheme="minorHAnsi" w:cstheme="minorHAnsi"/>
          <w:b w:val="0"/>
          <w:iCs/>
          <w:caps w:val="0"/>
          <w:kern w:val="0"/>
          <w:sz w:val="24"/>
          <w:szCs w:val="24"/>
        </w:rPr>
        <w:t>/202</w:t>
      </w:r>
      <w:r w:rsidR="000250CD">
        <w:rPr>
          <w:rFonts w:asciiTheme="minorHAnsi" w:hAnsiTheme="minorHAnsi" w:cstheme="minorHAnsi"/>
          <w:b w:val="0"/>
          <w:iCs/>
          <w:caps w:val="0"/>
          <w:kern w:val="0"/>
          <w:sz w:val="24"/>
          <w:szCs w:val="24"/>
        </w:rPr>
        <w:t>5</w:t>
      </w:r>
      <w:r w:rsidRPr="00AC40A5">
        <w:rPr>
          <w:rFonts w:asciiTheme="minorHAnsi" w:hAnsiTheme="minorHAnsi" w:cstheme="minorHAnsi"/>
          <w:b w:val="0"/>
          <w:iCs/>
          <w:caps w:val="0"/>
          <w:kern w:val="0"/>
          <w:sz w:val="24"/>
          <w:szCs w:val="24"/>
        </w:rPr>
        <w:t xml:space="preserve">  1</w:t>
      </w:r>
      <w:r w:rsidR="00CB7B63">
        <w:rPr>
          <w:rFonts w:asciiTheme="minorHAnsi" w:hAnsiTheme="minorHAnsi" w:cstheme="minorHAnsi"/>
          <w:b w:val="0"/>
          <w:iCs/>
          <w:caps w:val="0"/>
          <w:kern w:val="0"/>
          <w:sz w:val="24"/>
          <w:szCs w:val="24"/>
        </w:rPr>
        <w:t>0</w:t>
      </w:r>
      <w:r w:rsidRPr="00AC40A5">
        <w:rPr>
          <w:rFonts w:asciiTheme="minorHAnsi" w:hAnsiTheme="minorHAnsi" w:cstheme="minorHAnsi"/>
          <w:b w:val="0"/>
          <w:iCs/>
          <w:caps w:val="0"/>
          <w:kern w:val="0"/>
          <w:sz w:val="24"/>
          <w:szCs w:val="24"/>
        </w:rPr>
        <w:t>:</w:t>
      </w:r>
      <w:r w:rsidR="00CB7B63">
        <w:rPr>
          <w:rFonts w:asciiTheme="minorHAnsi" w:hAnsiTheme="minorHAnsi" w:cstheme="minorHAnsi"/>
          <w:b w:val="0"/>
          <w:iCs/>
          <w:caps w:val="0"/>
          <w:kern w:val="0"/>
          <w:sz w:val="24"/>
          <w:szCs w:val="24"/>
        </w:rPr>
        <w:t>3</w:t>
      </w:r>
      <w:r w:rsidR="00D603E1">
        <w:rPr>
          <w:rFonts w:asciiTheme="minorHAnsi" w:hAnsiTheme="minorHAnsi" w:cstheme="minorHAnsi"/>
          <w:b w:val="0"/>
          <w:iCs/>
          <w:caps w:val="0"/>
          <w:kern w:val="0"/>
          <w:sz w:val="24"/>
          <w:szCs w:val="24"/>
        </w:rPr>
        <w:t>0</w:t>
      </w:r>
      <w:r w:rsidRPr="00AC40A5">
        <w:rPr>
          <w:rFonts w:asciiTheme="minorHAnsi" w:hAnsiTheme="minorHAnsi" w:cstheme="minorHAnsi"/>
          <w:b w:val="0"/>
          <w:iCs/>
          <w:caps w:val="0"/>
          <w:kern w:val="0"/>
          <w:sz w:val="24"/>
          <w:szCs w:val="24"/>
        </w:rPr>
        <w:t xml:space="preserve">  Εκκίνηση Αγώνα : Φάληρο – Ν. </w:t>
      </w:r>
      <w:r w:rsidR="0090361F">
        <w:rPr>
          <w:rFonts w:asciiTheme="minorHAnsi" w:hAnsiTheme="minorHAnsi" w:cstheme="minorHAnsi"/>
          <w:b w:val="0"/>
          <w:iCs/>
          <w:caps w:val="0"/>
          <w:kern w:val="0"/>
          <w:sz w:val="24"/>
          <w:szCs w:val="24"/>
        </w:rPr>
        <w:t xml:space="preserve">Κασίδι </w:t>
      </w:r>
      <w:r w:rsidRPr="00AC40A5">
        <w:rPr>
          <w:rFonts w:asciiTheme="minorHAnsi" w:hAnsiTheme="minorHAnsi" w:cstheme="minorHAnsi"/>
          <w:b w:val="0"/>
          <w:iCs/>
          <w:caps w:val="0"/>
          <w:kern w:val="0"/>
          <w:sz w:val="24"/>
          <w:szCs w:val="24"/>
        </w:rPr>
        <w:t>αριστερά</w:t>
      </w:r>
      <w:r>
        <w:rPr>
          <w:rFonts w:asciiTheme="minorHAnsi" w:hAnsiTheme="minorHAnsi" w:cstheme="minorHAnsi"/>
          <w:b w:val="0"/>
          <w:iCs/>
          <w:caps w:val="0"/>
          <w:kern w:val="0"/>
          <w:sz w:val="24"/>
          <w:szCs w:val="24"/>
        </w:rPr>
        <w:t xml:space="preserve"> </w:t>
      </w:r>
      <w:r w:rsidRPr="00AC40A5">
        <w:rPr>
          <w:rFonts w:asciiTheme="minorHAnsi" w:hAnsiTheme="minorHAnsi" w:cstheme="minorHAnsi"/>
          <w:b w:val="0"/>
          <w:iCs/>
          <w:caps w:val="0"/>
          <w:kern w:val="0"/>
          <w:sz w:val="24"/>
          <w:szCs w:val="24"/>
        </w:rPr>
        <w:t>(περιστροφή) –</w:t>
      </w:r>
      <w:r w:rsidR="000250CD">
        <w:rPr>
          <w:rFonts w:asciiTheme="minorHAnsi" w:hAnsiTheme="minorHAnsi" w:cstheme="minorHAnsi"/>
          <w:b w:val="0"/>
          <w:iCs/>
          <w:caps w:val="0"/>
          <w:kern w:val="0"/>
          <w:sz w:val="24"/>
          <w:szCs w:val="24"/>
        </w:rPr>
        <w:t xml:space="preserve"> </w:t>
      </w:r>
      <w:r w:rsidRPr="00AC40A5">
        <w:rPr>
          <w:rFonts w:asciiTheme="minorHAnsi" w:hAnsiTheme="minorHAnsi" w:cstheme="minorHAnsi"/>
          <w:b w:val="0"/>
          <w:iCs/>
          <w:caps w:val="0"/>
          <w:kern w:val="0"/>
          <w:sz w:val="24"/>
          <w:szCs w:val="24"/>
        </w:rPr>
        <w:t xml:space="preserve">Φάληρο (απόσταση </w:t>
      </w:r>
      <w:r w:rsidR="00D603E1">
        <w:rPr>
          <w:rFonts w:asciiTheme="minorHAnsi" w:hAnsiTheme="minorHAnsi" w:cstheme="minorHAnsi"/>
          <w:b w:val="0"/>
          <w:iCs/>
          <w:caps w:val="0"/>
          <w:kern w:val="0"/>
          <w:sz w:val="24"/>
          <w:szCs w:val="24"/>
        </w:rPr>
        <w:t>20</w:t>
      </w:r>
      <w:r w:rsidRPr="00AC40A5">
        <w:rPr>
          <w:rFonts w:asciiTheme="minorHAnsi" w:hAnsiTheme="minorHAnsi" w:cstheme="minorHAnsi"/>
          <w:b w:val="0"/>
          <w:iCs/>
          <w:caps w:val="0"/>
          <w:kern w:val="0"/>
          <w:sz w:val="24"/>
          <w:szCs w:val="24"/>
        </w:rPr>
        <w:t xml:space="preserve"> ν.μ. περίπου). </w:t>
      </w:r>
    </w:p>
    <w:p w14:paraId="6A577783" w14:textId="7BB35C4E" w:rsidR="00AC40A5" w:rsidRPr="00AC40A5" w:rsidRDefault="00AC40A5" w:rsidP="00AC40A5">
      <w:pPr>
        <w:pStyle w:val="1"/>
        <w:numPr>
          <w:ilvl w:val="0"/>
          <w:numId w:val="0"/>
        </w:numPr>
        <w:spacing w:after="120"/>
        <w:ind w:left="789" w:right="95"/>
        <w:contextualSpacing/>
        <w:rPr>
          <w:rFonts w:asciiTheme="minorHAnsi" w:hAnsiTheme="minorHAnsi" w:cstheme="minorHAnsi"/>
          <w:b w:val="0"/>
          <w:iCs/>
          <w:caps w:val="0"/>
          <w:kern w:val="0"/>
          <w:sz w:val="24"/>
          <w:szCs w:val="24"/>
        </w:rPr>
      </w:pPr>
    </w:p>
    <w:p w14:paraId="29EEF575" w14:textId="43459F80" w:rsidR="007E5934" w:rsidRDefault="00AC40A5" w:rsidP="00AC40A5">
      <w:pPr>
        <w:pStyle w:val="1"/>
        <w:numPr>
          <w:ilvl w:val="0"/>
          <w:numId w:val="0"/>
        </w:numPr>
        <w:spacing w:after="120"/>
        <w:ind w:right="95"/>
        <w:contextualSpacing/>
        <w:jc w:val="both"/>
        <w:rPr>
          <w:rFonts w:asciiTheme="minorHAnsi" w:hAnsiTheme="minorHAnsi" w:cstheme="minorHAnsi"/>
          <w:b w:val="0"/>
          <w:iCs/>
          <w:caps w:val="0"/>
          <w:kern w:val="0"/>
          <w:sz w:val="24"/>
          <w:szCs w:val="24"/>
        </w:rPr>
      </w:pPr>
      <w:r w:rsidRPr="00AC40A5">
        <w:rPr>
          <w:rFonts w:asciiTheme="minorHAnsi" w:hAnsiTheme="minorHAnsi" w:cstheme="minorHAnsi"/>
          <w:b w:val="0"/>
          <w:iCs/>
          <w:caps w:val="0"/>
          <w:kern w:val="0"/>
          <w:sz w:val="24"/>
          <w:szCs w:val="24"/>
        </w:rPr>
        <w:t xml:space="preserve">Η Επιτροπή Αγώνων </w:t>
      </w:r>
      <w:r w:rsidR="005B4626" w:rsidRPr="00AC40A5">
        <w:rPr>
          <w:rFonts w:asciiTheme="minorHAnsi" w:hAnsiTheme="minorHAnsi" w:cstheme="minorHAnsi"/>
          <w:b w:val="0"/>
          <w:iCs/>
          <w:caps w:val="0"/>
          <w:kern w:val="0"/>
          <w:sz w:val="24"/>
          <w:szCs w:val="24"/>
        </w:rPr>
        <w:t>μπορεί</w:t>
      </w:r>
      <w:r w:rsidRPr="00AC40A5">
        <w:rPr>
          <w:rFonts w:asciiTheme="minorHAnsi" w:hAnsiTheme="minorHAnsi" w:cstheme="minorHAnsi"/>
          <w:b w:val="0"/>
          <w:iCs/>
          <w:caps w:val="0"/>
          <w:kern w:val="0"/>
          <w:sz w:val="24"/>
          <w:szCs w:val="24"/>
        </w:rPr>
        <w:t xml:space="preserve"> να επιβραχύνει τη </w:t>
      </w:r>
      <w:r w:rsidR="005B4626" w:rsidRPr="00AC40A5">
        <w:rPr>
          <w:rFonts w:asciiTheme="minorHAnsi" w:hAnsiTheme="minorHAnsi" w:cstheme="minorHAnsi"/>
          <w:b w:val="0"/>
          <w:iCs/>
          <w:caps w:val="0"/>
          <w:kern w:val="0"/>
          <w:sz w:val="24"/>
          <w:szCs w:val="24"/>
        </w:rPr>
        <w:t>διαδρομή</w:t>
      </w:r>
      <w:r w:rsidRPr="00AC40A5">
        <w:rPr>
          <w:rFonts w:asciiTheme="minorHAnsi" w:hAnsiTheme="minorHAnsi" w:cstheme="minorHAnsi"/>
          <w:b w:val="0"/>
          <w:iCs/>
          <w:caps w:val="0"/>
          <w:kern w:val="0"/>
          <w:sz w:val="24"/>
          <w:szCs w:val="24"/>
        </w:rPr>
        <w:t xml:space="preserve"> για µία ή περισσότερες κατηγορίες. </w:t>
      </w:r>
      <w:r w:rsidR="005B4626">
        <w:rPr>
          <w:rFonts w:asciiTheme="minorHAnsi" w:hAnsiTheme="minorHAnsi" w:cstheme="minorHAnsi"/>
          <w:b w:val="0"/>
          <w:iCs/>
          <w:caps w:val="0"/>
          <w:kern w:val="0"/>
          <w:sz w:val="24"/>
          <w:szCs w:val="24"/>
        </w:rPr>
        <w:t>Σχετικές δ</w:t>
      </w:r>
      <w:r w:rsidRPr="00AC40A5">
        <w:rPr>
          <w:rFonts w:asciiTheme="minorHAnsi" w:hAnsiTheme="minorHAnsi" w:cstheme="minorHAnsi"/>
          <w:b w:val="0"/>
          <w:iCs/>
          <w:caps w:val="0"/>
          <w:kern w:val="0"/>
          <w:sz w:val="24"/>
          <w:szCs w:val="24"/>
        </w:rPr>
        <w:t xml:space="preserve">ιευκρινίσεις θα </w:t>
      </w:r>
      <w:r w:rsidR="005B4626">
        <w:rPr>
          <w:rFonts w:asciiTheme="minorHAnsi" w:hAnsiTheme="minorHAnsi" w:cstheme="minorHAnsi"/>
          <w:b w:val="0"/>
          <w:iCs/>
          <w:caps w:val="0"/>
          <w:kern w:val="0"/>
          <w:sz w:val="24"/>
          <w:szCs w:val="24"/>
        </w:rPr>
        <w:t>περιλαμβάνονται σ</w:t>
      </w:r>
      <w:r w:rsidRPr="00AC40A5">
        <w:rPr>
          <w:rFonts w:asciiTheme="minorHAnsi" w:hAnsiTheme="minorHAnsi" w:cstheme="minorHAnsi"/>
          <w:b w:val="0"/>
          <w:iCs/>
          <w:caps w:val="0"/>
          <w:kern w:val="0"/>
          <w:sz w:val="24"/>
          <w:szCs w:val="24"/>
        </w:rPr>
        <w:t>τις Οδηγίες Πλου.</w:t>
      </w:r>
    </w:p>
    <w:p w14:paraId="32E82A0C" w14:textId="77777777" w:rsidR="000D4993" w:rsidRPr="000D4993" w:rsidRDefault="000D4993" w:rsidP="000D4993">
      <w:pPr>
        <w:rPr>
          <w:lang w:val="el-GR"/>
        </w:rPr>
      </w:pPr>
    </w:p>
    <w:p w14:paraId="4F4B4C0A" w14:textId="77777777" w:rsidR="00555101" w:rsidRPr="003B1FD2" w:rsidRDefault="00555101" w:rsidP="00555101">
      <w:pPr>
        <w:pStyle w:val="1"/>
        <w:tabs>
          <w:tab w:val="clear" w:pos="360"/>
          <w:tab w:val="num" w:pos="789"/>
        </w:tabs>
        <w:ind w:right="95"/>
        <w:jc w:val="both"/>
        <w:rPr>
          <w:rFonts w:asciiTheme="minorHAnsi" w:hAnsiTheme="minorHAnsi" w:cstheme="minorHAnsi"/>
          <w:sz w:val="24"/>
          <w:szCs w:val="24"/>
        </w:rPr>
      </w:pPr>
      <w:r w:rsidRPr="003B1FD2">
        <w:rPr>
          <w:rFonts w:asciiTheme="minorHAnsi" w:hAnsiTheme="minorHAnsi" w:cstheme="minorHAnsi"/>
          <w:sz w:val="24"/>
          <w:szCs w:val="24"/>
        </w:rPr>
        <w:t>ΣΧΗΜΑΤΙΣΜΟς &amp; ΣΥγχωνευση ΚΑΤΗΓΟΡΙΩΝ</w:t>
      </w:r>
    </w:p>
    <w:p w14:paraId="16B100DD" w14:textId="77777777" w:rsidR="00555101" w:rsidRPr="003B1FD2" w:rsidRDefault="00DE3161" w:rsidP="00555101">
      <w:pPr>
        <w:rPr>
          <w:rFonts w:asciiTheme="minorHAnsi" w:hAnsiTheme="minorHAnsi" w:cstheme="minorHAnsi"/>
          <w:lang w:val="el-GR"/>
        </w:rPr>
      </w:pPr>
      <w:r w:rsidRPr="003B1FD2">
        <w:rPr>
          <w:rFonts w:asciiTheme="minorHAnsi" w:hAnsiTheme="minorHAnsi" w:cstheme="minorHAnsi"/>
          <w:lang w:val="el-GR"/>
        </w:rPr>
        <w:t>Η Επιτροπή Αγώνα</w:t>
      </w:r>
      <w:r w:rsidR="00113040" w:rsidRPr="003B1FD2">
        <w:rPr>
          <w:rFonts w:asciiTheme="minorHAnsi" w:hAnsiTheme="minorHAnsi" w:cstheme="minorHAnsi"/>
          <w:lang w:val="el-GR"/>
        </w:rPr>
        <w:t xml:space="preserve"> θα διαχωρί</w:t>
      </w:r>
      <w:r w:rsidR="00555101" w:rsidRPr="003B1FD2">
        <w:rPr>
          <w:rFonts w:asciiTheme="minorHAnsi" w:hAnsiTheme="minorHAnsi" w:cstheme="minorHAnsi"/>
          <w:lang w:val="el-GR"/>
        </w:rPr>
        <w:t xml:space="preserve">σει τα συμμετέχοντα σκάφη </w:t>
      </w:r>
      <w:r w:rsidRPr="003B1FD2">
        <w:rPr>
          <w:rFonts w:asciiTheme="minorHAnsi" w:hAnsiTheme="minorHAnsi" w:cstheme="minorHAnsi"/>
          <w:lang w:val="el-GR"/>
        </w:rPr>
        <w:t>στις ακόλουθες κατηγορίες</w:t>
      </w:r>
      <w:r w:rsidR="00555101" w:rsidRPr="003B1FD2">
        <w:rPr>
          <w:rFonts w:asciiTheme="minorHAnsi" w:hAnsiTheme="minorHAnsi" w:cstheme="minorHAnsi"/>
          <w:lang w:val="el-GR"/>
        </w:rPr>
        <w:t>:</w:t>
      </w:r>
    </w:p>
    <w:p w14:paraId="1F7AE0F9" w14:textId="77777777" w:rsidR="00DE3161" w:rsidRPr="003B1FD2" w:rsidRDefault="00DE3161" w:rsidP="00555101">
      <w:pPr>
        <w:rPr>
          <w:rFonts w:asciiTheme="minorHAnsi" w:hAnsiTheme="minorHAnsi" w:cstheme="minorHAnsi"/>
          <w:b/>
          <w:lang w:val="el-GR"/>
        </w:rPr>
      </w:pPr>
    </w:p>
    <w:p w14:paraId="48157D42" w14:textId="77777777" w:rsidR="00555101" w:rsidRPr="003B1FD2" w:rsidRDefault="00DE3161" w:rsidP="00555101">
      <w:pPr>
        <w:rPr>
          <w:rFonts w:asciiTheme="minorHAnsi" w:hAnsiTheme="minorHAnsi" w:cstheme="minorHAnsi"/>
          <w:lang w:val="el-GR"/>
        </w:rPr>
      </w:pPr>
      <w:r w:rsidRPr="003B1FD2">
        <w:rPr>
          <w:rFonts w:asciiTheme="minorHAnsi" w:hAnsiTheme="minorHAnsi" w:cstheme="minorHAnsi"/>
          <w:b/>
          <w:lang w:val="el-GR"/>
        </w:rPr>
        <w:t>9.1.</w:t>
      </w:r>
      <w:r w:rsidR="00555101" w:rsidRPr="003B1FD2">
        <w:rPr>
          <w:rFonts w:asciiTheme="minorHAnsi" w:hAnsiTheme="minorHAnsi" w:cstheme="minorHAnsi"/>
          <w:b/>
          <w:lang w:val="el-GR"/>
        </w:rPr>
        <w:t xml:space="preserve"> </w:t>
      </w:r>
      <w:r w:rsidR="00555101" w:rsidRPr="003B1FD2">
        <w:rPr>
          <w:rFonts w:asciiTheme="minorHAnsi" w:hAnsiTheme="minorHAnsi" w:cstheme="minorHAnsi"/>
          <w:b/>
          <w:lang w:val="en-US"/>
        </w:rPr>
        <w:t>Performance</w:t>
      </w:r>
    </w:p>
    <w:p w14:paraId="7B732DC8" w14:textId="77777777" w:rsidR="00555101" w:rsidRPr="003B1FD2" w:rsidRDefault="00555101" w:rsidP="00555101">
      <w:pPr>
        <w:rPr>
          <w:rFonts w:asciiTheme="minorHAnsi" w:hAnsiTheme="minorHAnsi" w:cstheme="minorHAnsi"/>
          <w:lang w:val="el-GR"/>
        </w:rPr>
      </w:pPr>
      <w:r w:rsidRPr="003B1FD2">
        <w:rPr>
          <w:rFonts w:asciiTheme="minorHAnsi" w:hAnsiTheme="minorHAnsi" w:cstheme="minorHAnsi"/>
          <w:lang w:val="el-GR"/>
        </w:rPr>
        <w:t xml:space="preserve">Στην </w:t>
      </w:r>
      <w:r w:rsidR="00DE3161" w:rsidRPr="003B1FD2">
        <w:rPr>
          <w:rFonts w:asciiTheme="minorHAnsi" w:hAnsiTheme="minorHAnsi" w:cstheme="minorHAnsi"/>
          <w:lang w:val="el-GR"/>
        </w:rPr>
        <w:t xml:space="preserve">κατηγορία </w:t>
      </w:r>
      <w:r w:rsidRPr="003B1FD2">
        <w:rPr>
          <w:rFonts w:asciiTheme="minorHAnsi" w:hAnsiTheme="minorHAnsi" w:cstheme="minorHAnsi"/>
          <w:lang w:val="el-GR"/>
        </w:rPr>
        <w:t xml:space="preserve">αυτή θα συμμετέχουν τα σκάφη με πιστοποιητικό </w:t>
      </w:r>
      <w:r w:rsidRPr="003B1FD2">
        <w:rPr>
          <w:rFonts w:asciiTheme="minorHAnsi" w:hAnsiTheme="minorHAnsi" w:cstheme="minorHAnsi"/>
          <w:lang w:val="en-US"/>
        </w:rPr>
        <w:t>ORC</w:t>
      </w:r>
      <w:r w:rsidRPr="003B1FD2">
        <w:rPr>
          <w:rFonts w:asciiTheme="minorHAnsi" w:hAnsiTheme="minorHAnsi" w:cstheme="minorHAnsi"/>
          <w:lang w:val="el-GR"/>
        </w:rPr>
        <w:t xml:space="preserve"> </w:t>
      </w:r>
      <w:r w:rsidRPr="003B1FD2">
        <w:rPr>
          <w:rFonts w:asciiTheme="minorHAnsi" w:hAnsiTheme="minorHAnsi" w:cstheme="minorHAnsi"/>
          <w:lang w:val="en-US"/>
        </w:rPr>
        <w:t>International</w:t>
      </w:r>
      <w:r w:rsidRPr="003B1FD2">
        <w:rPr>
          <w:rFonts w:asciiTheme="minorHAnsi" w:hAnsiTheme="minorHAnsi" w:cstheme="minorHAnsi"/>
          <w:lang w:val="el-GR"/>
        </w:rPr>
        <w:t xml:space="preserve"> ή </w:t>
      </w:r>
      <w:r w:rsidR="00DE3161" w:rsidRPr="003B1FD2">
        <w:rPr>
          <w:rFonts w:asciiTheme="minorHAnsi" w:hAnsiTheme="minorHAnsi" w:cstheme="minorHAnsi"/>
        </w:rPr>
        <w:t>ORC</w:t>
      </w:r>
      <w:r w:rsidR="00DE3161" w:rsidRPr="003B1FD2">
        <w:rPr>
          <w:rFonts w:asciiTheme="minorHAnsi" w:hAnsiTheme="minorHAnsi" w:cstheme="minorHAnsi"/>
          <w:lang w:val="el-GR"/>
        </w:rPr>
        <w:t xml:space="preserve"> </w:t>
      </w:r>
      <w:r w:rsidRPr="003B1FD2">
        <w:rPr>
          <w:rFonts w:asciiTheme="minorHAnsi" w:hAnsiTheme="minorHAnsi" w:cstheme="minorHAnsi"/>
          <w:lang w:val="en-US"/>
        </w:rPr>
        <w:t>Club</w:t>
      </w:r>
      <w:r w:rsidRPr="003B1FD2">
        <w:rPr>
          <w:rFonts w:asciiTheme="minorHAnsi" w:hAnsiTheme="minorHAnsi" w:cstheme="minorHAnsi"/>
          <w:lang w:val="el-GR"/>
        </w:rPr>
        <w:t xml:space="preserve"> χαρακτηρισμένα ως </w:t>
      </w:r>
      <w:r w:rsidRPr="003B1FD2">
        <w:rPr>
          <w:rFonts w:asciiTheme="minorHAnsi" w:hAnsiTheme="minorHAnsi" w:cstheme="minorHAnsi"/>
          <w:lang w:val="en-US"/>
        </w:rPr>
        <w:t>Performance</w:t>
      </w:r>
      <w:r w:rsidR="00582346" w:rsidRPr="003B1FD2">
        <w:rPr>
          <w:rFonts w:asciiTheme="minorHAnsi" w:hAnsiTheme="minorHAnsi" w:cstheme="minorHAnsi"/>
          <w:lang w:val="el-GR"/>
        </w:rPr>
        <w:t>,</w:t>
      </w:r>
      <w:r w:rsidRPr="003B1FD2">
        <w:rPr>
          <w:rFonts w:asciiTheme="minorHAnsi" w:hAnsiTheme="minorHAnsi" w:cstheme="minorHAnsi"/>
          <w:lang w:val="el-GR"/>
        </w:rPr>
        <w:t xml:space="preserve"> καθώς και τα σκάφη με </w:t>
      </w:r>
      <w:r w:rsidRPr="003B1FD2">
        <w:rPr>
          <w:rFonts w:asciiTheme="minorHAnsi" w:hAnsiTheme="minorHAnsi" w:cstheme="minorHAnsi"/>
          <w:lang w:val="en-US"/>
        </w:rPr>
        <w:t>DA</w:t>
      </w:r>
      <w:r w:rsidRPr="003B1FD2">
        <w:rPr>
          <w:rFonts w:asciiTheme="minorHAnsi" w:hAnsiTheme="minorHAnsi" w:cstheme="minorHAnsi"/>
          <w:lang w:val="el-GR"/>
        </w:rPr>
        <w:t xml:space="preserve"> </w:t>
      </w:r>
      <w:r w:rsidR="00DE3161" w:rsidRPr="003B1FD2">
        <w:rPr>
          <w:rFonts w:asciiTheme="minorHAnsi" w:hAnsiTheme="minorHAnsi" w:cstheme="minorHAnsi"/>
          <w:lang w:val="el-GR"/>
        </w:rPr>
        <w:t>(</w:t>
      </w:r>
      <w:r w:rsidR="00DE3161" w:rsidRPr="003B1FD2">
        <w:rPr>
          <w:rFonts w:asciiTheme="minorHAnsi" w:hAnsiTheme="minorHAnsi" w:cstheme="minorHAnsi"/>
        </w:rPr>
        <w:t>Dynamic</w:t>
      </w:r>
      <w:r w:rsidR="00DE3161" w:rsidRPr="003B1FD2">
        <w:rPr>
          <w:rFonts w:asciiTheme="minorHAnsi" w:hAnsiTheme="minorHAnsi" w:cstheme="minorHAnsi"/>
          <w:lang w:val="el-GR"/>
        </w:rPr>
        <w:t xml:space="preserve"> </w:t>
      </w:r>
      <w:r w:rsidR="00DE3161" w:rsidRPr="003B1FD2">
        <w:rPr>
          <w:rFonts w:asciiTheme="minorHAnsi" w:hAnsiTheme="minorHAnsi" w:cstheme="minorHAnsi"/>
        </w:rPr>
        <w:t>Allowance</w:t>
      </w:r>
      <w:r w:rsidR="00DE3161" w:rsidRPr="003B1FD2">
        <w:rPr>
          <w:rFonts w:asciiTheme="minorHAnsi" w:hAnsiTheme="minorHAnsi" w:cstheme="minorHAnsi"/>
          <w:lang w:val="el-GR"/>
        </w:rPr>
        <w:t xml:space="preserve">) </w:t>
      </w:r>
      <w:r w:rsidR="00582346" w:rsidRPr="003B1FD2">
        <w:rPr>
          <w:rFonts w:asciiTheme="minorHAnsi" w:hAnsiTheme="minorHAnsi" w:cstheme="minorHAnsi"/>
          <w:lang w:val="el-GR"/>
        </w:rPr>
        <w:t>μικρότερο από ή ίσο με 0,</w:t>
      </w:r>
      <w:r w:rsidRPr="003B1FD2">
        <w:rPr>
          <w:rFonts w:asciiTheme="minorHAnsi" w:hAnsiTheme="minorHAnsi" w:cstheme="minorHAnsi"/>
          <w:lang w:val="el-GR"/>
        </w:rPr>
        <w:t>230.</w:t>
      </w:r>
    </w:p>
    <w:p w14:paraId="0CB04593" w14:textId="77777777" w:rsidR="00555101" w:rsidRPr="003B1FD2" w:rsidRDefault="00555101" w:rsidP="00555101">
      <w:pPr>
        <w:rPr>
          <w:rFonts w:asciiTheme="minorHAnsi" w:hAnsiTheme="minorHAnsi" w:cstheme="minorHAnsi"/>
          <w:lang w:val="el-GR"/>
        </w:rPr>
      </w:pPr>
    </w:p>
    <w:p w14:paraId="6169CBE0" w14:textId="77777777" w:rsidR="00555101" w:rsidRPr="003B1FD2" w:rsidRDefault="00DE3161" w:rsidP="00555101">
      <w:pPr>
        <w:rPr>
          <w:rFonts w:asciiTheme="minorHAnsi" w:hAnsiTheme="minorHAnsi" w:cstheme="minorHAnsi"/>
          <w:lang w:val="el-GR"/>
        </w:rPr>
      </w:pPr>
      <w:r w:rsidRPr="003B1FD2">
        <w:rPr>
          <w:rFonts w:asciiTheme="minorHAnsi" w:hAnsiTheme="minorHAnsi" w:cstheme="minorHAnsi"/>
          <w:b/>
          <w:lang w:val="el-GR"/>
        </w:rPr>
        <w:t>9.2</w:t>
      </w:r>
      <w:r w:rsidR="00555101" w:rsidRPr="003B1FD2">
        <w:rPr>
          <w:rFonts w:asciiTheme="minorHAnsi" w:hAnsiTheme="minorHAnsi" w:cstheme="minorHAnsi"/>
          <w:lang w:val="el-GR"/>
        </w:rPr>
        <w:t xml:space="preserve"> </w:t>
      </w:r>
      <w:r w:rsidR="00582346" w:rsidRPr="003B1FD2">
        <w:rPr>
          <w:rFonts w:asciiTheme="minorHAnsi" w:hAnsiTheme="minorHAnsi" w:cstheme="minorHAnsi"/>
          <w:lang w:val="el-GR"/>
        </w:rPr>
        <w:t xml:space="preserve"> </w:t>
      </w:r>
      <w:r w:rsidR="00555101" w:rsidRPr="003B1FD2">
        <w:rPr>
          <w:rFonts w:asciiTheme="minorHAnsi" w:hAnsiTheme="minorHAnsi" w:cstheme="minorHAnsi"/>
          <w:b/>
          <w:lang w:val="en-US"/>
        </w:rPr>
        <w:t>Sport</w:t>
      </w:r>
    </w:p>
    <w:p w14:paraId="32BF4869" w14:textId="77777777" w:rsidR="00555101" w:rsidRPr="003B1FD2" w:rsidRDefault="00555101" w:rsidP="00D50604">
      <w:pPr>
        <w:jc w:val="both"/>
        <w:rPr>
          <w:rFonts w:asciiTheme="minorHAnsi" w:hAnsiTheme="minorHAnsi" w:cstheme="minorHAnsi"/>
          <w:lang w:val="el-GR"/>
        </w:rPr>
      </w:pPr>
      <w:r w:rsidRPr="003B1FD2">
        <w:rPr>
          <w:rFonts w:asciiTheme="minorHAnsi" w:hAnsiTheme="minorHAnsi" w:cstheme="minorHAnsi"/>
          <w:lang w:val="el-GR"/>
        </w:rPr>
        <w:t xml:space="preserve">Στην κατηγορία αυτή θα </w:t>
      </w:r>
      <w:r w:rsidR="00582346" w:rsidRPr="003B1FD2">
        <w:rPr>
          <w:rFonts w:asciiTheme="minorHAnsi" w:hAnsiTheme="minorHAnsi" w:cstheme="minorHAnsi"/>
          <w:lang w:val="el-GR"/>
        </w:rPr>
        <w:t xml:space="preserve">ενταχθούν </w:t>
      </w:r>
      <w:r w:rsidRPr="003B1FD2">
        <w:rPr>
          <w:rFonts w:asciiTheme="minorHAnsi" w:hAnsiTheme="minorHAnsi" w:cstheme="minorHAnsi"/>
          <w:lang w:val="el-GR"/>
        </w:rPr>
        <w:t>τα σκάφη</w:t>
      </w:r>
      <w:r w:rsidR="00582346" w:rsidRPr="003B1FD2">
        <w:rPr>
          <w:rFonts w:asciiTheme="minorHAnsi" w:hAnsiTheme="minorHAnsi" w:cstheme="minorHAnsi"/>
          <w:lang w:val="el-GR"/>
        </w:rPr>
        <w:t xml:space="preserve"> με πιστοποιητικό </w:t>
      </w:r>
      <w:r w:rsidR="00582346" w:rsidRPr="003B1FD2">
        <w:rPr>
          <w:rFonts w:asciiTheme="minorHAnsi" w:hAnsiTheme="minorHAnsi" w:cstheme="minorHAnsi"/>
          <w:lang w:val="en-US"/>
        </w:rPr>
        <w:t>ORC</w:t>
      </w:r>
      <w:r w:rsidR="00582346" w:rsidRPr="003B1FD2">
        <w:rPr>
          <w:rFonts w:asciiTheme="minorHAnsi" w:hAnsiTheme="minorHAnsi" w:cstheme="minorHAnsi"/>
          <w:lang w:val="el-GR"/>
        </w:rPr>
        <w:t xml:space="preserve"> </w:t>
      </w:r>
      <w:r w:rsidR="00582346" w:rsidRPr="003B1FD2">
        <w:rPr>
          <w:rFonts w:asciiTheme="minorHAnsi" w:hAnsiTheme="minorHAnsi" w:cstheme="minorHAnsi"/>
          <w:lang w:val="en-US"/>
        </w:rPr>
        <w:t>International</w:t>
      </w:r>
      <w:r w:rsidR="00582346" w:rsidRPr="003B1FD2">
        <w:rPr>
          <w:rFonts w:asciiTheme="minorHAnsi" w:hAnsiTheme="minorHAnsi" w:cstheme="minorHAnsi"/>
          <w:lang w:val="el-GR"/>
        </w:rPr>
        <w:t xml:space="preserve"> ή </w:t>
      </w:r>
      <w:r w:rsidR="00582346" w:rsidRPr="003B1FD2">
        <w:rPr>
          <w:rFonts w:asciiTheme="minorHAnsi" w:hAnsiTheme="minorHAnsi" w:cstheme="minorHAnsi"/>
        </w:rPr>
        <w:t>ORC</w:t>
      </w:r>
      <w:r w:rsidR="00582346" w:rsidRPr="003B1FD2">
        <w:rPr>
          <w:rFonts w:asciiTheme="minorHAnsi" w:hAnsiTheme="minorHAnsi" w:cstheme="minorHAnsi"/>
          <w:lang w:val="el-GR"/>
        </w:rPr>
        <w:t xml:space="preserve"> </w:t>
      </w:r>
      <w:r w:rsidR="00582346" w:rsidRPr="003B1FD2">
        <w:rPr>
          <w:rFonts w:asciiTheme="minorHAnsi" w:hAnsiTheme="minorHAnsi" w:cstheme="minorHAnsi"/>
          <w:lang w:val="en-US"/>
        </w:rPr>
        <w:t>Club</w:t>
      </w:r>
      <w:r w:rsidR="00582346" w:rsidRPr="003B1FD2">
        <w:rPr>
          <w:rFonts w:asciiTheme="minorHAnsi" w:hAnsiTheme="minorHAnsi" w:cstheme="minorHAnsi"/>
          <w:lang w:val="el-GR"/>
        </w:rPr>
        <w:t xml:space="preserve"> χαρακτηρισμένα ως </w:t>
      </w:r>
      <w:r w:rsidR="00582346" w:rsidRPr="003B1FD2">
        <w:rPr>
          <w:rFonts w:asciiTheme="minorHAnsi" w:hAnsiTheme="minorHAnsi" w:cstheme="minorHAnsi"/>
        </w:rPr>
        <w:t>Sport</w:t>
      </w:r>
      <w:r w:rsidR="00582346" w:rsidRPr="003B1FD2">
        <w:rPr>
          <w:rFonts w:asciiTheme="minorHAnsi" w:hAnsiTheme="minorHAnsi" w:cstheme="minorHAnsi"/>
          <w:lang w:val="el-GR"/>
        </w:rPr>
        <w:t xml:space="preserve">, καθώς και τα σκάφη με </w:t>
      </w:r>
      <w:r w:rsidR="00582346" w:rsidRPr="003B1FD2">
        <w:rPr>
          <w:rFonts w:asciiTheme="minorHAnsi" w:hAnsiTheme="minorHAnsi" w:cstheme="minorHAnsi"/>
          <w:lang w:val="en-US"/>
        </w:rPr>
        <w:t>DA</w:t>
      </w:r>
      <w:r w:rsidR="00582346" w:rsidRPr="003B1FD2">
        <w:rPr>
          <w:rFonts w:asciiTheme="minorHAnsi" w:hAnsiTheme="minorHAnsi" w:cstheme="minorHAnsi"/>
          <w:lang w:val="el-GR"/>
        </w:rPr>
        <w:t xml:space="preserve"> (</w:t>
      </w:r>
      <w:r w:rsidR="00582346" w:rsidRPr="003B1FD2">
        <w:rPr>
          <w:rFonts w:asciiTheme="minorHAnsi" w:hAnsiTheme="minorHAnsi" w:cstheme="minorHAnsi"/>
        </w:rPr>
        <w:t>Dynamic</w:t>
      </w:r>
      <w:r w:rsidR="00582346" w:rsidRPr="003B1FD2">
        <w:rPr>
          <w:rFonts w:asciiTheme="minorHAnsi" w:hAnsiTheme="minorHAnsi" w:cstheme="minorHAnsi"/>
          <w:lang w:val="el-GR"/>
        </w:rPr>
        <w:t xml:space="preserve"> </w:t>
      </w:r>
      <w:r w:rsidR="00582346" w:rsidRPr="003B1FD2">
        <w:rPr>
          <w:rFonts w:asciiTheme="minorHAnsi" w:hAnsiTheme="minorHAnsi" w:cstheme="minorHAnsi"/>
        </w:rPr>
        <w:t>Allowance</w:t>
      </w:r>
      <w:r w:rsidR="00582346" w:rsidRPr="003B1FD2">
        <w:rPr>
          <w:rFonts w:asciiTheme="minorHAnsi" w:hAnsiTheme="minorHAnsi" w:cstheme="minorHAnsi"/>
          <w:lang w:val="el-GR"/>
        </w:rPr>
        <w:t xml:space="preserve">) </w:t>
      </w:r>
      <w:r w:rsidR="00D50604">
        <w:rPr>
          <w:rFonts w:asciiTheme="minorHAnsi" w:hAnsiTheme="minorHAnsi" w:cstheme="minorHAnsi"/>
          <w:lang w:val="el-GR"/>
        </w:rPr>
        <w:t>μ</w:t>
      </w:r>
      <w:r w:rsidR="00582346" w:rsidRPr="003B1FD2">
        <w:rPr>
          <w:rFonts w:asciiTheme="minorHAnsi" w:hAnsiTheme="minorHAnsi" w:cstheme="minorHAnsi"/>
          <w:lang w:val="el-GR"/>
        </w:rPr>
        <w:t>εγαλύτερο από 0,230.</w:t>
      </w:r>
    </w:p>
    <w:p w14:paraId="6F49BD88" w14:textId="77777777" w:rsidR="00555101" w:rsidRPr="003B1FD2" w:rsidRDefault="00555101" w:rsidP="00D50604">
      <w:pPr>
        <w:jc w:val="both"/>
        <w:rPr>
          <w:rFonts w:asciiTheme="minorHAnsi" w:hAnsiTheme="minorHAnsi" w:cstheme="minorHAnsi"/>
          <w:lang w:val="el-GR"/>
        </w:rPr>
      </w:pPr>
      <w:r w:rsidRPr="003B1FD2">
        <w:rPr>
          <w:rFonts w:asciiTheme="minorHAnsi" w:hAnsiTheme="minorHAnsi" w:cstheme="minorHAnsi"/>
          <w:lang w:val="el-GR"/>
        </w:rPr>
        <w:t xml:space="preserve">Σκάφος που ανήκει στην κατηγορία </w:t>
      </w:r>
      <w:r w:rsidRPr="003B1FD2">
        <w:rPr>
          <w:rFonts w:asciiTheme="minorHAnsi" w:hAnsiTheme="minorHAnsi" w:cstheme="minorHAnsi"/>
          <w:lang w:val="en-US"/>
        </w:rPr>
        <w:t>Sport</w:t>
      </w:r>
      <w:r w:rsidRPr="003B1FD2">
        <w:rPr>
          <w:rFonts w:asciiTheme="minorHAnsi" w:hAnsiTheme="minorHAnsi" w:cstheme="minorHAnsi"/>
          <w:lang w:val="el-GR"/>
        </w:rPr>
        <w:t xml:space="preserve"> μπορεί να συμμετέχει στη κατηγορία </w:t>
      </w:r>
      <w:r w:rsidRPr="003B1FD2">
        <w:rPr>
          <w:rFonts w:asciiTheme="minorHAnsi" w:hAnsiTheme="minorHAnsi" w:cstheme="minorHAnsi"/>
          <w:lang w:val="en-US"/>
        </w:rPr>
        <w:t>Performance</w:t>
      </w:r>
      <w:r w:rsidR="00DE3161" w:rsidRPr="003B1FD2">
        <w:rPr>
          <w:rFonts w:asciiTheme="minorHAnsi" w:hAnsiTheme="minorHAnsi" w:cstheme="minorHAnsi"/>
          <w:lang w:val="el-GR"/>
        </w:rPr>
        <w:t xml:space="preserve"> εάν το επιθυμεί, δηλώνοντά</w:t>
      </w:r>
      <w:r w:rsidRPr="003B1FD2">
        <w:rPr>
          <w:rFonts w:asciiTheme="minorHAnsi" w:hAnsiTheme="minorHAnsi" w:cstheme="minorHAnsi"/>
          <w:lang w:val="el-GR"/>
        </w:rPr>
        <w:t>ς το στη δήλωση συμμετοχής.</w:t>
      </w:r>
    </w:p>
    <w:p w14:paraId="7AF8FEFE" w14:textId="77777777" w:rsidR="00DE3161" w:rsidRPr="003B1FD2" w:rsidRDefault="00DE3161" w:rsidP="00555101">
      <w:pPr>
        <w:rPr>
          <w:rFonts w:asciiTheme="minorHAnsi" w:hAnsiTheme="minorHAnsi" w:cstheme="minorHAnsi"/>
          <w:lang w:val="el-GR"/>
        </w:rPr>
      </w:pPr>
    </w:p>
    <w:p w14:paraId="3D5B4864" w14:textId="77777777" w:rsidR="00555101" w:rsidRPr="003B1FD2" w:rsidRDefault="00555101" w:rsidP="00555101">
      <w:pPr>
        <w:rPr>
          <w:rFonts w:asciiTheme="minorHAnsi" w:hAnsiTheme="minorHAnsi" w:cstheme="minorHAnsi"/>
          <w:lang w:val="el-GR"/>
        </w:rPr>
      </w:pPr>
      <w:r w:rsidRPr="003B1FD2">
        <w:rPr>
          <w:rFonts w:asciiTheme="minorHAnsi" w:hAnsiTheme="minorHAnsi" w:cstheme="minorHAnsi"/>
          <w:lang w:val="el-GR"/>
        </w:rPr>
        <w:t xml:space="preserve">Οι κατηγορίες </w:t>
      </w:r>
      <w:r w:rsidRPr="003B1FD2">
        <w:rPr>
          <w:rFonts w:asciiTheme="minorHAnsi" w:hAnsiTheme="minorHAnsi" w:cstheme="minorHAnsi"/>
          <w:lang w:val="en-US"/>
        </w:rPr>
        <w:t>Performance</w:t>
      </w:r>
      <w:r w:rsidRPr="003B1FD2">
        <w:rPr>
          <w:rFonts w:asciiTheme="minorHAnsi" w:hAnsiTheme="minorHAnsi" w:cstheme="minorHAnsi"/>
          <w:lang w:val="el-GR"/>
        </w:rPr>
        <w:t xml:space="preserve"> &amp; </w:t>
      </w:r>
      <w:r w:rsidRPr="003B1FD2">
        <w:rPr>
          <w:rFonts w:asciiTheme="minorHAnsi" w:hAnsiTheme="minorHAnsi" w:cstheme="minorHAnsi"/>
          <w:lang w:val="en-US"/>
        </w:rPr>
        <w:t>Sport</w:t>
      </w:r>
      <w:r w:rsidRPr="003B1FD2">
        <w:rPr>
          <w:rFonts w:asciiTheme="minorHAnsi" w:hAnsiTheme="minorHAnsi" w:cstheme="minorHAnsi"/>
          <w:lang w:val="el-GR"/>
        </w:rPr>
        <w:t xml:space="preserve"> θα χωριστούν σε επιμέρους </w:t>
      </w:r>
      <w:r w:rsidR="00DE3161" w:rsidRPr="003B1FD2">
        <w:rPr>
          <w:rFonts w:asciiTheme="minorHAnsi" w:hAnsiTheme="minorHAnsi" w:cstheme="minorHAnsi"/>
          <w:lang w:val="el-GR"/>
        </w:rPr>
        <w:t>υποκατηγορίες</w:t>
      </w:r>
      <w:r w:rsidR="00E26C58" w:rsidRPr="003B1FD2">
        <w:rPr>
          <w:rFonts w:asciiTheme="minorHAnsi" w:hAnsiTheme="minorHAnsi" w:cstheme="minorHAnsi"/>
          <w:lang w:val="el-GR"/>
        </w:rPr>
        <w:t>,</w:t>
      </w:r>
      <w:r w:rsidRPr="003B1FD2">
        <w:rPr>
          <w:rFonts w:asciiTheme="minorHAnsi" w:hAnsiTheme="minorHAnsi" w:cstheme="minorHAnsi"/>
          <w:lang w:val="el-GR"/>
        </w:rPr>
        <w:t xml:space="preserve"> ανάλογα με τη συμμετοχή.</w:t>
      </w:r>
    </w:p>
    <w:p w14:paraId="71F4F061" w14:textId="77777777" w:rsidR="00DE3161" w:rsidRPr="003B1FD2" w:rsidRDefault="00DE3161" w:rsidP="00555101">
      <w:pPr>
        <w:rPr>
          <w:rFonts w:asciiTheme="minorHAnsi" w:hAnsiTheme="minorHAnsi" w:cstheme="minorHAnsi"/>
          <w:b/>
          <w:lang w:val="el-GR"/>
        </w:rPr>
      </w:pPr>
    </w:p>
    <w:p w14:paraId="5CB6A116" w14:textId="0C2CBC71" w:rsidR="00D2593A" w:rsidRPr="00E2788E" w:rsidRDefault="00E26C58" w:rsidP="000D4993">
      <w:pPr>
        <w:rPr>
          <w:rFonts w:asciiTheme="minorHAnsi" w:hAnsiTheme="minorHAnsi" w:cstheme="minorHAnsi"/>
          <w:lang w:val="el-GR"/>
        </w:rPr>
      </w:pPr>
      <w:r w:rsidRPr="00E2788E">
        <w:rPr>
          <w:rFonts w:asciiTheme="minorHAnsi" w:hAnsiTheme="minorHAnsi" w:cstheme="minorHAnsi"/>
          <w:b/>
          <w:lang w:val="el-GR"/>
        </w:rPr>
        <w:t>9.</w:t>
      </w:r>
      <w:r w:rsidR="00CB7B63" w:rsidRPr="00E2788E">
        <w:rPr>
          <w:rFonts w:asciiTheme="minorHAnsi" w:hAnsiTheme="minorHAnsi" w:cstheme="minorHAnsi"/>
          <w:b/>
          <w:lang w:val="el-GR"/>
        </w:rPr>
        <w:t>3</w:t>
      </w:r>
      <w:r w:rsidR="00D2593A" w:rsidRPr="00E2788E">
        <w:rPr>
          <w:rFonts w:asciiTheme="minorHAnsi" w:hAnsiTheme="minorHAnsi" w:cstheme="minorHAnsi"/>
          <w:b/>
          <w:lang w:val="el-GR"/>
        </w:rPr>
        <w:t xml:space="preserve"> </w:t>
      </w:r>
      <w:r w:rsidR="000D4993" w:rsidRPr="000D4993">
        <w:rPr>
          <w:rFonts w:asciiTheme="minorHAnsi" w:hAnsiTheme="minorHAnsi" w:cstheme="minorHAnsi"/>
          <w:b/>
          <w:lang w:val="fr-FR"/>
        </w:rPr>
        <w:t>Non</w:t>
      </w:r>
      <w:r w:rsidR="000D4993" w:rsidRPr="00E2788E">
        <w:rPr>
          <w:rFonts w:asciiTheme="minorHAnsi" w:hAnsiTheme="minorHAnsi" w:cstheme="minorHAnsi"/>
          <w:b/>
          <w:lang w:val="el-GR"/>
        </w:rPr>
        <w:t>-</w:t>
      </w:r>
      <w:r w:rsidR="000D4993" w:rsidRPr="000D4993">
        <w:rPr>
          <w:rFonts w:asciiTheme="minorHAnsi" w:hAnsiTheme="minorHAnsi" w:cstheme="minorHAnsi"/>
          <w:b/>
          <w:lang w:val="fr-FR"/>
        </w:rPr>
        <w:t>Spin</w:t>
      </w:r>
      <w:r w:rsidR="000D4993" w:rsidRPr="00E2788E">
        <w:rPr>
          <w:rFonts w:asciiTheme="minorHAnsi" w:hAnsiTheme="minorHAnsi" w:cstheme="minorHAnsi"/>
          <w:b/>
          <w:lang w:val="el-GR"/>
        </w:rPr>
        <w:t>/</w:t>
      </w:r>
      <w:r w:rsidR="000D4993" w:rsidRPr="000D4993">
        <w:rPr>
          <w:rFonts w:asciiTheme="minorHAnsi" w:hAnsiTheme="minorHAnsi" w:cstheme="minorHAnsi"/>
          <w:b/>
          <w:lang w:val="fr-FR"/>
        </w:rPr>
        <w:t>HSF</w:t>
      </w:r>
    </w:p>
    <w:p w14:paraId="654EBFE7" w14:textId="376214D3" w:rsidR="00D2593A" w:rsidRPr="003B1FD2" w:rsidRDefault="00E2788E" w:rsidP="00D2593A">
      <w:pPr>
        <w:ind w:right="95"/>
        <w:jc w:val="both"/>
        <w:rPr>
          <w:rFonts w:asciiTheme="minorHAnsi" w:hAnsiTheme="minorHAnsi" w:cstheme="minorHAnsi"/>
          <w:bCs/>
          <w:iCs/>
          <w:lang w:val="el-GR"/>
        </w:rPr>
      </w:pPr>
      <w:r>
        <w:rPr>
          <w:rFonts w:asciiTheme="minorHAnsi" w:hAnsiTheme="minorHAnsi" w:cstheme="minorHAnsi"/>
          <w:bCs/>
          <w:iCs/>
          <w:lang w:val="el-GR"/>
        </w:rPr>
        <w:t>Τα</w:t>
      </w:r>
      <w:r w:rsidR="00D2593A" w:rsidRPr="003B1FD2">
        <w:rPr>
          <w:rFonts w:asciiTheme="minorHAnsi" w:hAnsiTheme="minorHAnsi" w:cstheme="minorHAnsi"/>
          <w:bCs/>
          <w:iCs/>
          <w:lang w:val="el-GR"/>
        </w:rPr>
        <w:t xml:space="preserve"> σκάφη χωρίς μπαλόνι (Νon-Spinnaker)</w:t>
      </w:r>
      <w:r>
        <w:rPr>
          <w:rFonts w:asciiTheme="minorHAnsi" w:hAnsiTheme="minorHAnsi" w:cstheme="minorHAnsi"/>
          <w:bCs/>
          <w:iCs/>
          <w:lang w:val="el-GR"/>
        </w:rPr>
        <w:t xml:space="preserve"> με</w:t>
      </w:r>
      <w:r w:rsidR="00D2593A" w:rsidRPr="003B1FD2">
        <w:rPr>
          <w:rFonts w:asciiTheme="minorHAnsi" w:hAnsiTheme="minorHAnsi" w:cstheme="minorHAnsi"/>
          <w:bCs/>
          <w:iCs/>
          <w:lang w:val="el-GR"/>
        </w:rPr>
        <w:t xml:space="preserve"> πιστοποιητικό αυτού του τύπου θα ενταχθούν στην κατηγορία αυτή υποχρεωτικά. Στην περίπτωση όπου δεν συμπληρώνεται ο </w:t>
      </w:r>
      <w:r w:rsidR="00D2593A" w:rsidRPr="003B1FD2">
        <w:rPr>
          <w:rFonts w:asciiTheme="minorHAnsi" w:hAnsiTheme="minorHAnsi" w:cstheme="minorHAnsi"/>
          <w:bCs/>
          <w:iCs/>
          <w:lang w:val="el-GR"/>
        </w:rPr>
        <w:lastRenderedPageBreak/>
        <w:t>απαιτούμενος αριθμός συμμετοχών προκειμένου η ιστιοδρομία για την κατηγορία αυτή να είναι έγκυρη σύμφωνα με τις διατάξεις της ΕΑΘ, το σκάφος θα ενταχθεί στην αντίστοιχη του πιστοποιητικού του κατηγορία.</w:t>
      </w:r>
    </w:p>
    <w:p w14:paraId="1924E4E0" w14:textId="77777777" w:rsidR="00D2593A" w:rsidRPr="003B1FD2" w:rsidRDefault="00D2593A" w:rsidP="00555101">
      <w:pPr>
        <w:rPr>
          <w:rFonts w:asciiTheme="minorHAnsi" w:hAnsiTheme="minorHAnsi" w:cstheme="minorHAnsi"/>
          <w:b/>
          <w:lang w:val="el-GR"/>
        </w:rPr>
      </w:pPr>
    </w:p>
    <w:p w14:paraId="638087F8" w14:textId="6A52C6C5" w:rsidR="00DE3161" w:rsidRPr="003B1FD2" w:rsidRDefault="00DE3161" w:rsidP="00DE3161">
      <w:pPr>
        <w:pStyle w:val="2"/>
        <w:ind w:left="0" w:right="95"/>
        <w:rPr>
          <w:rFonts w:asciiTheme="minorHAnsi" w:hAnsiTheme="minorHAnsi" w:cstheme="minorHAnsi"/>
          <w:sz w:val="24"/>
          <w:szCs w:val="24"/>
        </w:rPr>
      </w:pPr>
      <w:r w:rsidRPr="003B1FD2">
        <w:rPr>
          <w:rFonts w:asciiTheme="minorHAnsi" w:hAnsiTheme="minorHAnsi" w:cstheme="minorHAnsi"/>
          <w:sz w:val="24"/>
          <w:szCs w:val="24"/>
        </w:rPr>
        <w:t>Τυχόν συγχώνευση των κατηγοριών θα δοθεί μαζί με τις Οδηγίες Πλου</w:t>
      </w:r>
      <w:r w:rsidR="00E2788E">
        <w:rPr>
          <w:rFonts w:asciiTheme="minorHAnsi" w:hAnsiTheme="minorHAnsi" w:cstheme="minorHAnsi"/>
          <w:sz w:val="24"/>
          <w:szCs w:val="24"/>
        </w:rPr>
        <w:t>.</w:t>
      </w:r>
    </w:p>
    <w:p w14:paraId="6919679C" w14:textId="0D5479F0" w:rsidR="00560A16" w:rsidRPr="00D12D55" w:rsidRDefault="00560A16" w:rsidP="00560A16">
      <w:pPr>
        <w:pStyle w:val="1"/>
        <w:tabs>
          <w:tab w:val="clear" w:pos="360"/>
        </w:tabs>
        <w:ind w:left="426" w:right="95" w:hanging="432"/>
        <w:jc w:val="both"/>
        <w:rPr>
          <w:rFonts w:ascii="Verdana" w:hAnsi="Verdana"/>
          <w:sz w:val="18"/>
          <w:szCs w:val="20"/>
        </w:rPr>
      </w:pPr>
      <w:r>
        <w:rPr>
          <w:rFonts w:ascii="Verdana" w:hAnsi="Verdana"/>
          <w:sz w:val="18"/>
          <w:szCs w:val="20"/>
        </w:rPr>
        <w:t xml:space="preserve"> </w:t>
      </w:r>
      <w:r w:rsidRPr="00D12D55">
        <w:rPr>
          <w:rFonts w:ascii="Verdana" w:hAnsi="Verdana"/>
          <w:sz w:val="18"/>
          <w:szCs w:val="20"/>
        </w:rPr>
        <w:t>ΣΥΣΤΗΜΑ ΔΙΟΡΘΩΣΕΩΣ ΧΡΟΝΟΥ</w:t>
      </w:r>
    </w:p>
    <w:p w14:paraId="0EA8C236" w14:textId="49887F0B" w:rsidR="00560A16" w:rsidRPr="002875D6" w:rsidRDefault="00560A16" w:rsidP="00560A16">
      <w:pPr>
        <w:pStyle w:val="2"/>
        <w:ind w:left="0" w:right="95"/>
        <w:rPr>
          <w:rFonts w:asciiTheme="minorHAnsi" w:hAnsiTheme="minorHAnsi" w:cstheme="minorHAnsi"/>
          <w:bCs w:val="0"/>
          <w:iCs w:val="0"/>
          <w:sz w:val="24"/>
          <w:szCs w:val="24"/>
        </w:rPr>
      </w:pPr>
      <w:r w:rsidRPr="002875D6">
        <w:rPr>
          <w:rFonts w:asciiTheme="minorHAnsi" w:hAnsiTheme="minorHAnsi" w:cstheme="minorHAnsi"/>
          <w:bCs w:val="0"/>
          <w:iCs w:val="0"/>
          <w:sz w:val="24"/>
          <w:szCs w:val="24"/>
        </w:rPr>
        <w:t xml:space="preserve">10.1 Για τα σκάφη της κατηγορίας Performance, θα εφαρμοστεί το σύστημα διόρθωσης χρόνου </w:t>
      </w:r>
      <w:r w:rsidRPr="002875D6">
        <w:rPr>
          <w:rFonts w:asciiTheme="minorHAnsi" w:hAnsiTheme="minorHAnsi" w:cstheme="minorHAnsi"/>
          <w:b/>
          <w:iCs w:val="0"/>
          <w:sz w:val="24"/>
          <w:szCs w:val="24"/>
        </w:rPr>
        <w:t>Performance Curve Scoring – Constructed Course</w:t>
      </w:r>
      <w:r w:rsidRPr="002875D6">
        <w:rPr>
          <w:rFonts w:asciiTheme="minorHAnsi" w:hAnsiTheme="minorHAnsi" w:cstheme="minorHAnsi"/>
          <w:bCs w:val="0"/>
          <w:iCs w:val="0"/>
          <w:sz w:val="24"/>
          <w:szCs w:val="24"/>
        </w:rPr>
        <w:t xml:space="preserve">.  Εναλλακτικά θα εφαρμοστεί το σύστημα διόρθωσης </w:t>
      </w:r>
      <w:r w:rsidRPr="002875D6">
        <w:rPr>
          <w:rFonts w:asciiTheme="minorHAnsi" w:hAnsiTheme="minorHAnsi" w:cstheme="minorHAnsi"/>
          <w:b/>
          <w:iCs w:val="0"/>
          <w:sz w:val="24"/>
          <w:szCs w:val="24"/>
        </w:rPr>
        <w:t>Time On Time (ToT) – All Purpose</w:t>
      </w:r>
      <w:r w:rsidRPr="002875D6">
        <w:rPr>
          <w:rFonts w:asciiTheme="minorHAnsi" w:hAnsiTheme="minorHAnsi" w:cstheme="minorHAnsi"/>
          <w:bCs w:val="0"/>
          <w:iCs w:val="0"/>
          <w:sz w:val="24"/>
          <w:szCs w:val="24"/>
        </w:rPr>
        <w:t>. Είναι στην κρίση της Επιτροπής Αγώνα ποιο σύστημα θα χρησιμοποιήσει.</w:t>
      </w:r>
    </w:p>
    <w:p w14:paraId="6185A3DA" w14:textId="31EAEA1D" w:rsidR="00560A16" w:rsidRPr="002875D6" w:rsidRDefault="00560A16" w:rsidP="00560A16">
      <w:pPr>
        <w:pStyle w:val="2"/>
        <w:ind w:left="0" w:right="95"/>
        <w:rPr>
          <w:rFonts w:asciiTheme="minorHAnsi" w:hAnsiTheme="minorHAnsi" w:cstheme="minorHAnsi"/>
          <w:bCs w:val="0"/>
          <w:iCs w:val="0"/>
          <w:sz w:val="24"/>
          <w:szCs w:val="24"/>
        </w:rPr>
      </w:pPr>
      <w:r w:rsidRPr="002875D6">
        <w:rPr>
          <w:rFonts w:asciiTheme="minorHAnsi" w:hAnsiTheme="minorHAnsi" w:cstheme="minorHAnsi"/>
          <w:bCs w:val="0"/>
          <w:iCs w:val="0"/>
          <w:sz w:val="24"/>
          <w:szCs w:val="24"/>
        </w:rPr>
        <w:t xml:space="preserve">Τα </w:t>
      </w:r>
      <w:r w:rsidR="006F405C" w:rsidRPr="002875D6">
        <w:rPr>
          <w:rFonts w:asciiTheme="minorHAnsi" w:hAnsiTheme="minorHAnsi" w:cstheme="minorHAnsi"/>
          <w:bCs w:val="0"/>
          <w:iCs w:val="0"/>
          <w:sz w:val="24"/>
          <w:szCs w:val="24"/>
        </w:rPr>
        <w:t>δεδομένα</w:t>
      </w:r>
      <w:r w:rsidRPr="002875D6">
        <w:rPr>
          <w:rFonts w:asciiTheme="minorHAnsi" w:hAnsiTheme="minorHAnsi" w:cstheme="minorHAnsi"/>
          <w:bCs w:val="0"/>
          <w:iCs w:val="0"/>
          <w:sz w:val="24"/>
          <w:szCs w:val="24"/>
        </w:rPr>
        <w:t xml:space="preserve"> των µ</w:t>
      </w:r>
      <w:r w:rsidR="006F405C" w:rsidRPr="002875D6">
        <w:rPr>
          <w:rFonts w:asciiTheme="minorHAnsi" w:hAnsiTheme="minorHAnsi" w:cstheme="minorHAnsi"/>
          <w:bCs w:val="0"/>
          <w:iCs w:val="0"/>
          <w:sz w:val="24"/>
          <w:szCs w:val="24"/>
        </w:rPr>
        <w:t>μετρήσεων</w:t>
      </w:r>
      <w:r w:rsidRPr="002875D6">
        <w:rPr>
          <w:rFonts w:asciiTheme="minorHAnsi" w:hAnsiTheme="minorHAnsi" w:cstheme="minorHAnsi"/>
          <w:bCs w:val="0"/>
          <w:iCs w:val="0"/>
          <w:sz w:val="24"/>
          <w:szCs w:val="24"/>
        </w:rPr>
        <w:t xml:space="preserve"> της Επιτροπής Αγώνα σχετικά µε τον </w:t>
      </w:r>
      <w:r w:rsidR="006F405C" w:rsidRPr="002875D6">
        <w:rPr>
          <w:rFonts w:asciiTheme="minorHAnsi" w:hAnsiTheme="minorHAnsi" w:cstheme="minorHAnsi"/>
          <w:bCs w:val="0"/>
          <w:iCs w:val="0"/>
          <w:sz w:val="24"/>
          <w:szCs w:val="24"/>
        </w:rPr>
        <w:t>προσδιορισμό</w:t>
      </w:r>
      <w:r w:rsidRPr="002875D6">
        <w:rPr>
          <w:rFonts w:asciiTheme="minorHAnsi" w:hAnsiTheme="minorHAnsi" w:cstheme="minorHAnsi"/>
          <w:bCs w:val="0"/>
          <w:iCs w:val="0"/>
          <w:sz w:val="24"/>
          <w:szCs w:val="24"/>
        </w:rPr>
        <w:t xml:space="preserve"> των πλεύσεων, δεν συνιστούν λόγο αίτησης για επανόρθωση (redress).</w:t>
      </w:r>
    </w:p>
    <w:p w14:paraId="171D59FA" w14:textId="7801FBCE" w:rsidR="00560A16" w:rsidRPr="00E972B3" w:rsidRDefault="00560A16" w:rsidP="00E972B3">
      <w:pPr>
        <w:pStyle w:val="2"/>
        <w:ind w:left="0" w:right="95"/>
        <w:rPr>
          <w:rFonts w:asciiTheme="minorHAnsi" w:hAnsiTheme="minorHAnsi" w:cstheme="minorHAnsi"/>
          <w:bCs w:val="0"/>
          <w:iCs w:val="0"/>
          <w:sz w:val="24"/>
          <w:szCs w:val="24"/>
        </w:rPr>
      </w:pPr>
      <w:r w:rsidRPr="002875D6">
        <w:rPr>
          <w:rFonts w:asciiTheme="minorHAnsi" w:hAnsiTheme="minorHAnsi" w:cstheme="minorHAnsi"/>
          <w:bCs w:val="0"/>
          <w:iCs w:val="0"/>
          <w:sz w:val="24"/>
          <w:szCs w:val="24"/>
        </w:rPr>
        <w:t>10.1 Για τα σκάφη της κατηγορίας Sport</w:t>
      </w:r>
      <w:r w:rsidR="00E2788E">
        <w:rPr>
          <w:rFonts w:asciiTheme="minorHAnsi" w:hAnsiTheme="minorHAnsi" w:cstheme="minorHAnsi"/>
          <w:bCs w:val="0"/>
          <w:iCs w:val="0"/>
          <w:sz w:val="24"/>
          <w:szCs w:val="24"/>
        </w:rPr>
        <w:t xml:space="preserve"> </w:t>
      </w:r>
      <w:r w:rsidR="004724A3">
        <w:rPr>
          <w:rFonts w:asciiTheme="minorHAnsi" w:hAnsiTheme="minorHAnsi" w:cstheme="minorHAnsi"/>
          <w:bCs w:val="0"/>
          <w:iCs w:val="0"/>
          <w:sz w:val="24"/>
          <w:szCs w:val="24"/>
        </w:rPr>
        <w:t xml:space="preserve">και </w:t>
      </w:r>
      <w:r w:rsidRPr="002875D6">
        <w:rPr>
          <w:rFonts w:asciiTheme="minorHAnsi" w:hAnsiTheme="minorHAnsi" w:cstheme="minorHAnsi"/>
          <w:bCs w:val="0"/>
          <w:iCs w:val="0"/>
          <w:sz w:val="24"/>
          <w:szCs w:val="24"/>
        </w:rPr>
        <w:t xml:space="preserve">Non-Spinnaker, θα εφαρμοστεί το σύστημα διόρθωσης χρόνου </w:t>
      </w:r>
      <w:r w:rsidRPr="002875D6">
        <w:rPr>
          <w:rFonts w:asciiTheme="minorHAnsi" w:hAnsiTheme="minorHAnsi" w:cstheme="minorHAnsi"/>
          <w:b/>
          <w:iCs w:val="0"/>
          <w:sz w:val="24"/>
          <w:szCs w:val="24"/>
        </w:rPr>
        <w:t>Time On Time (ToT) – All Purpose</w:t>
      </w:r>
      <w:r w:rsidRPr="002875D6">
        <w:rPr>
          <w:rFonts w:asciiTheme="minorHAnsi" w:hAnsiTheme="minorHAnsi" w:cstheme="minorHAnsi"/>
          <w:bCs w:val="0"/>
          <w:iCs w:val="0"/>
          <w:sz w:val="24"/>
          <w:szCs w:val="24"/>
        </w:rPr>
        <w:t>.</w:t>
      </w:r>
    </w:p>
    <w:p w14:paraId="60BFDA64" w14:textId="666173F1" w:rsidR="00555101" w:rsidRPr="00560A16" w:rsidRDefault="00555101" w:rsidP="00560A16">
      <w:pPr>
        <w:pStyle w:val="1"/>
        <w:tabs>
          <w:tab w:val="clear" w:pos="360"/>
          <w:tab w:val="num" w:pos="789"/>
        </w:tabs>
        <w:ind w:right="95"/>
        <w:jc w:val="both"/>
        <w:rPr>
          <w:rFonts w:asciiTheme="minorHAnsi" w:hAnsiTheme="minorHAnsi" w:cstheme="minorHAnsi"/>
          <w:iCs/>
          <w:caps w:val="0"/>
          <w:kern w:val="0"/>
          <w:sz w:val="24"/>
          <w:szCs w:val="24"/>
        </w:rPr>
      </w:pPr>
      <w:r w:rsidRPr="00560A16">
        <w:rPr>
          <w:rFonts w:asciiTheme="minorHAnsi" w:hAnsiTheme="minorHAnsi" w:cstheme="minorHAnsi"/>
          <w:iCs/>
          <w:caps w:val="0"/>
          <w:kern w:val="0"/>
          <w:sz w:val="24"/>
          <w:szCs w:val="24"/>
        </w:rPr>
        <w:t>ΣΥΣΤΗΜΑ ΒΑΘΜΟΛΟΓΙΑΣ</w:t>
      </w:r>
    </w:p>
    <w:p w14:paraId="3B2A0625" w14:textId="4470CAF7"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 xml:space="preserve">Η βαθμολογία του αγώνα θα γίνει με το Σύστημα Χαμηλής Βαθμολογίας του Παραρτήματος Α των Διεθνών Κανονισμών της </w:t>
      </w:r>
      <w:r w:rsidRPr="003B1FD2">
        <w:rPr>
          <w:rFonts w:asciiTheme="minorHAnsi" w:hAnsiTheme="minorHAnsi" w:cstheme="minorHAnsi"/>
          <w:sz w:val="24"/>
          <w:szCs w:val="24"/>
          <w:lang w:val="en-US"/>
        </w:rPr>
        <w:t>World</w:t>
      </w:r>
      <w:r w:rsidRPr="003B1FD2">
        <w:rPr>
          <w:rFonts w:asciiTheme="minorHAnsi" w:hAnsiTheme="minorHAnsi" w:cstheme="minorHAnsi"/>
          <w:sz w:val="24"/>
          <w:szCs w:val="24"/>
        </w:rPr>
        <w:t xml:space="preserve"> </w:t>
      </w:r>
      <w:r w:rsidRPr="003B1FD2">
        <w:rPr>
          <w:rFonts w:asciiTheme="minorHAnsi" w:hAnsiTheme="minorHAnsi" w:cstheme="minorHAnsi"/>
          <w:sz w:val="24"/>
          <w:szCs w:val="24"/>
          <w:lang w:val="en-US"/>
        </w:rPr>
        <w:t>Sailing</w:t>
      </w:r>
      <w:r w:rsidRPr="003B1FD2">
        <w:rPr>
          <w:rFonts w:asciiTheme="minorHAnsi" w:hAnsiTheme="minorHAnsi" w:cstheme="minorHAnsi"/>
          <w:sz w:val="24"/>
          <w:szCs w:val="24"/>
        </w:rPr>
        <w:t xml:space="preserve">. </w:t>
      </w:r>
      <w:r w:rsidR="00957EBF">
        <w:rPr>
          <w:rFonts w:asciiTheme="minorHAnsi" w:hAnsiTheme="minorHAnsi" w:cstheme="minorHAnsi"/>
          <w:sz w:val="24"/>
          <w:szCs w:val="24"/>
        </w:rPr>
        <w:t>Η κατάταξη των επιμέρους κατηγοριών θα προκύπτει από τη Γενική Κατάταξη.</w:t>
      </w:r>
    </w:p>
    <w:p w14:paraId="563A8EC9" w14:textId="77777777" w:rsidR="00555101" w:rsidRPr="003B1FD2" w:rsidRDefault="00555101" w:rsidP="00555101">
      <w:pPr>
        <w:pStyle w:val="1"/>
        <w:tabs>
          <w:tab w:val="clear" w:pos="360"/>
          <w:tab w:val="num" w:pos="789"/>
        </w:tabs>
        <w:ind w:right="95"/>
        <w:jc w:val="both"/>
        <w:rPr>
          <w:rFonts w:asciiTheme="minorHAnsi" w:hAnsiTheme="minorHAnsi" w:cstheme="minorHAnsi"/>
          <w:sz w:val="24"/>
          <w:szCs w:val="24"/>
        </w:rPr>
      </w:pPr>
      <w:r w:rsidRPr="003B1FD2">
        <w:rPr>
          <w:rFonts w:asciiTheme="minorHAnsi" w:hAnsiTheme="minorHAnsi" w:cstheme="minorHAnsi"/>
          <w:sz w:val="24"/>
          <w:szCs w:val="24"/>
        </w:rPr>
        <w:t>ΟΔΗΓΙΕΣ ΠΛΟΥ - ΣΥΓΚΕΝΤΡΩΣΗ ΚΥΒΕΡΝΗΤΩΝ</w:t>
      </w:r>
    </w:p>
    <w:p w14:paraId="1F848A97" w14:textId="726AF35C"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 xml:space="preserve">Οι </w:t>
      </w:r>
      <w:r w:rsidRPr="003B1FD2">
        <w:rPr>
          <w:rFonts w:asciiTheme="minorHAnsi" w:hAnsiTheme="minorHAnsi" w:cstheme="minorHAnsi"/>
          <w:sz w:val="24"/>
          <w:szCs w:val="24"/>
          <w:lang w:val="en-GB"/>
        </w:rPr>
        <w:t>O</w:t>
      </w:r>
      <w:r w:rsidR="00E93077" w:rsidRPr="003B1FD2">
        <w:rPr>
          <w:rFonts w:asciiTheme="minorHAnsi" w:hAnsiTheme="minorHAnsi" w:cstheme="minorHAnsi"/>
          <w:sz w:val="24"/>
          <w:szCs w:val="24"/>
        </w:rPr>
        <w:t>δηγίες</w:t>
      </w:r>
      <w:r w:rsidRPr="003B1FD2">
        <w:rPr>
          <w:rFonts w:asciiTheme="minorHAnsi" w:hAnsiTheme="minorHAnsi" w:cstheme="minorHAnsi"/>
          <w:sz w:val="24"/>
          <w:szCs w:val="24"/>
        </w:rPr>
        <w:t xml:space="preserve"> Πλου θα </w:t>
      </w:r>
      <w:r w:rsidR="004724A3">
        <w:rPr>
          <w:rFonts w:asciiTheme="minorHAnsi" w:hAnsiTheme="minorHAnsi" w:cstheme="minorHAnsi"/>
          <w:sz w:val="24"/>
          <w:szCs w:val="24"/>
        </w:rPr>
        <w:t xml:space="preserve">αναρτηθούν στον Επίσημο Πίνακα Ανακοινώσεων του αγώνα </w:t>
      </w:r>
      <w:r w:rsidR="00E972B3">
        <w:rPr>
          <w:rFonts w:asciiTheme="minorHAnsi" w:hAnsiTheme="minorHAnsi" w:cstheme="minorHAnsi"/>
          <w:sz w:val="24"/>
          <w:szCs w:val="24"/>
        </w:rPr>
        <w:t xml:space="preserve">το Σάββατο </w:t>
      </w:r>
      <w:r w:rsidR="003B4CC3">
        <w:rPr>
          <w:rFonts w:asciiTheme="minorHAnsi" w:hAnsiTheme="minorHAnsi" w:cstheme="minorHAnsi"/>
          <w:sz w:val="24"/>
          <w:szCs w:val="24"/>
        </w:rPr>
        <w:t>5</w:t>
      </w:r>
      <w:r w:rsidR="004724A3">
        <w:rPr>
          <w:rFonts w:asciiTheme="minorHAnsi" w:hAnsiTheme="minorHAnsi" w:cstheme="minorHAnsi"/>
          <w:sz w:val="24"/>
          <w:szCs w:val="24"/>
        </w:rPr>
        <w:t>/4</w:t>
      </w:r>
      <w:r w:rsidRPr="003B1FD2">
        <w:rPr>
          <w:rFonts w:asciiTheme="minorHAnsi" w:hAnsiTheme="minorHAnsi" w:cstheme="minorHAnsi"/>
          <w:sz w:val="24"/>
          <w:szCs w:val="24"/>
        </w:rPr>
        <w:t>/20</w:t>
      </w:r>
      <w:r w:rsidR="00F80E3B">
        <w:rPr>
          <w:rFonts w:asciiTheme="minorHAnsi" w:hAnsiTheme="minorHAnsi" w:cstheme="minorHAnsi"/>
          <w:sz w:val="24"/>
          <w:szCs w:val="24"/>
        </w:rPr>
        <w:t>2</w:t>
      </w:r>
      <w:r w:rsidR="00CB7B63">
        <w:rPr>
          <w:rFonts w:asciiTheme="minorHAnsi" w:hAnsiTheme="minorHAnsi" w:cstheme="minorHAnsi"/>
          <w:sz w:val="24"/>
          <w:szCs w:val="24"/>
        </w:rPr>
        <w:t>4</w:t>
      </w:r>
      <w:r w:rsidRPr="003B1FD2">
        <w:rPr>
          <w:rFonts w:asciiTheme="minorHAnsi" w:hAnsiTheme="minorHAnsi" w:cstheme="minorHAnsi"/>
          <w:sz w:val="24"/>
          <w:szCs w:val="24"/>
        </w:rPr>
        <w:t xml:space="preserve"> </w:t>
      </w:r>
      <w:r w:rsidR="004724A3">
        <w:rPr>
          <w:rFonts w:asciiTheme="minorHAnsi" w:hAnsiTheme="minorHAnsi" w:cstheme="minorHAnsi"/>
          <w:sz w:val="24"/>
          <w:szCs w:val="24"/>
        </w:rPr>
        <w:t xml:space="preserve">(ο σύνδεσμος θα υπάρχει και </w:t>
      </w:r>
      <w:r w:rsidR="00F80E3B">
        <w:rPr>
          <w:rFonts w:asciiTheme="minorHAnsi" w:hAnsiTheme="minorHAnsi" w:cstheme="minorHAnsi"/>
          <w:sz w:val="24"/>
          <w:szCs w:val="24"/>
        </w:rPr>
        <w:t>στην ιστοσελίδα του Ομίλου</w:t>
      </w:r>
      <w:r w:rsidR="004724A3">
        <w:rPr>
          <w:rFonts w:asciiTheme="minorHAnsi" w:hAnsiTheme="minorHAnsi" w:cstheme="minorHAnsi"/>
          <w:sz w:val="24"/>
          <w:szCs w:val="24"/>
        </w:rPr>
        <w:t>)</w:t>
      </w:r>
      <w:r w:rsidRPr="003B1FD2">
        <w:rPr>
          <w:rFonts w:asciiTheme="minorHAnsi" w:hAnsiTheme="minorHAnsi" w:cstheme="minorHAnsi"/>
          <w:sz w:val="24"/>
          <w:szCs w:val="24"/>
        </w:rPr>
        <w:t>.</w:t>
      </w:r>
      <w:r w:rsidR="00992554">
        <w:rPr>
          <w:rFonts w:asciiTheme="minorHAnsi" w:hAnsiTheme="minorHAnsi" w:cstheme="minorHAnsi"/>
          <w:sz w:val="24"/>
          <w:szCs w:val="24"/>
        </w:rPr>
        <w:t xml:space="preserve"> Δεν θα πραγματοποιηθεί Συγκέντρωση Κυβερνητών.</w:t>
      </w:r>
    </w:p>
    <w:p w14:paraId="3AC586F7" w14:textId="77777777" w:rsidR="00555101" w:rsidRPr="003B1FD2" w:rsidRDefault="00555101" w:rsidP="00555101">
      <w:pPr>
        <w:pStyle w:val="1"/>
        <w:tabs>
          <w:tab w:val="clear" w:pos="360"/>
          <w:tab w:val="num" w:pos="789"/>
        </w:tabs>
        <w:ind w:right="95"/>
        <w:jc w:val="both"/>
        <w:rPr>
          <w:rFonts w:asciiTheme="minorHAnsi" w:hAnsiTheme="minorHAnsi" w:cstheme="minorHAnsi"/>
          <w:sz w:val="24"/>
          <w:szCs w:val="24"/>
        </w:rPr>
      </w:pPr>
      <w:r w:rsidRPr="003B1FD2">
        <w:rPr>
          <w:rFonts w:asciiTheme="minorHAnsi" w:hAnsiTheme="minorHAnsi" w:cstheme="minorHAnsi"/>
          <w:sz w:val="24"/>
          <w:szCs w:val="24"/>
        </w:rPr>
        <w:t>ΚΑΤΑΣΤΑΣΗ   ΠΛΗΡΩΜΑΤΟΣ</w:t>
      </w:r>
    </w:p>
    <w:p w14:paraId="46D78FD7" w14:textId="6D053DF7"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 xml:space="preserve">Αλλαγές στη σύνθεση του πληρώματος μπορούν να γίνουν μόνον </w:t>
      </w:r>
      <w:r w:rsidR="004724A3" w:rsidRPr="0090361F">
        <w:rPr>
          <w:rFonts w:asciiTheme="minorHAnsi" w:hAnsiTheme="minorHAnsi" w:cstheme="minorHAnsi"/>
          <w:sz w:val="24"/>
          <w:szCs w:val="24"/>
        </w:rPr>
        <w:t>μέσω του ΕΝΤΥΠΟΥ ΑΛΛΑΓΗΣ ΠΛΗΡΩΜΑΤΟΣ</w:t>
      </w:r>
      <w:r w:rsidR="004724A3" w:rsidRPr="003B1FD2">
        <w:rPr>
          <w:rFonts w:asciiTheme="minorHAnsi" w:hAnsiTheme="minorHAnsi" w:cstheme="minorHAnsi"/>
          <w:sz w:val="24"/>
          <w:szCs w:val="24"/>
        </w:rPr>
        <w:t xml:space="preserve"> </w:t>
      </w:r>
      <w:r w:rsidR="004724A3">
        <w:rPr>
          <w:rFonts w:asciiTheme="minorHAnsi" w:hAnsiTheme="minorHAnsi" w:cstheme="minorHAnsi"/>
          <w:sz w:val="24"/>
          <w:szCs w:val="24"/>
        </w:rPr>
        <w:t xml:space="preserve">και </w:t>
      </w:r>
      <w:r w:rsidRPr="003B1FD2">
        <w:rPr>
          <w:rFonts w:asciiTheme="minorHAnsi" w:hAnsiTheme="minorHAnsi" w:cstheme="minorHAnsi"/>
          <w:sz w:val="24"/>
          <w:szCs w:val="24"/>
        </w:rPr>
        <w:t>κατόπιν έγκρισης από την Επιτροπή Αγώνων.</w:t>
      </w:r>
    </w:p>
    <w:p w14:paraId="56B60A57" w14:textId="2D1516EC" w:rsidR="00555101"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 xml:space="preserve">Για λόγους ασφάλειας και ευθύνης τόσο του εντεταλμένου εκπροσώπου του σκάφους όσο και της Επιτροπής Αγώνων, η διαπίστωση λανθασμένης κατάστασης πληρώματος μπορεί να επιφέρει ακύρωση του σκάφους στην συγκεκριμένη ιστιοδρομία. </w:t>
      </w:r>
    </w:p>
    <w:p w14:paraId="20B78047" w14:textId="77777777" w:rsidR="00555101" w:rsidRPr="003B1FD2" w:rsidRDefault="00555101" w:rsidP="00555101">
      <w:pPr>
        <w:pStyle w:val="1"/>
        <w:tabs>
          <w:tab w:val="clear" w:pos="360"/>
          <w:tab w:val="num" w:pos="789"/>
        </w:tabs>
        <w:ind w:right="95"/>
        <w:jc w:val="both"/>
        <w:rPr>
          <w:rFonts w:asciiTheme="minorHAnsi" w:hAnsiTheme="minorHAnsi" w:cstheme="minorHAnsi"/>
          <w:sz w:val="24"/>
          <w:szCs w:val="24"/>
        </w:rPr>
      </w:pPr>
      <w:r w:rsidRPr="003B1FD2">
        <w:rPr>
          <w:rFonts w:asciiTheme="minorHAnsi" w:hAnsiTheme="minorHAnsi" w:cstheme="minorHAnsi"/>
          <w:sz w:val="24"/>
          <w:szCs w:val="24"/>
        </w:rPr>
        <w:t>ΕΛΕΓΧΟΙ ΚΑΤΑΜΕΤΡΗΣΕΩΣ ΚΑΙ ΕΠΙΘΕΩΡΗΣΗ ΣΚΑΦΩΝ</w:t>
      </w:r>
    </w:p>
    <w:p w14:paraId="3AC0E103" w14:textId="634F893D"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 xml:space="preserve">Η Επιτροπή Αγώνων και η Τεχνική Επιτροπή διατηρεί το δικαίωμα επιθεώρησης και ελέγχου των συμμετεχόντων σκαφών, σε οποιοδήποτε σημείο αυτά και αν βρίσκονται, από </w:t>
      </w:r>
      <w:r w:rsidR="00067DEE" w:rsidRPr="003B1FD2">
        <w:rPr>
          <w:rFonts w:asciiTheme="minorHAnsi" w:hAnsiTheme="minorHAnsi" w:cstheme="minorHAnsi"/>
          <w:sz w:val="24"/>
          <w:szCs w:val="24"/>
        </w:rPr>
        <w:t>την</w:t>
      </w:r>
      <w:r w:rsidR="00067DEE">
        <w:rPr>
          <w:rFonts w:asciiTheme="minorHAnsi" w:hAnsiTheme="minorHAnsi" w:cstheme="minorHAnsi"/>
          <w:sz w:val="24"/>
          <w:szCs w:val="24"/>
        </w:rPr>
        <w:t xml:space="preserve"> </w:t>
      </w:r>
      <w:r w:rsidR="00067DEE">
        <w:rPr>
          <w:rFonts w:asciiTheme="minorHAnsi" w:hAnsiTheme="minorHAnsi" w:cstheme="minorHAnsi"/>
          <w:sz w:val="24"/>
          <w:szCs w:val="24"/>
        </w:rPr>
        <w:t>5</w:t>
      </w:r>
      <w:r w:rsidR="00067DEE" w:rsidRPr="004724A3">
        <w:rPr>
          <w:rFonts w:asciiTheme="minorHAnsi" w:hAnsiTheme="minorHAnsi" w:cstheme="minorHAnsi"/>
          <w:sz w:val="24"/>
          <w:szCs w:val="24"/>
          <w:vertAlign w:val="superscript"/>
        </w:rPr>
        <w:t>η</w:t>
      </w:r>
      <w:r w:rsidR="00067DEE">
        <w:rPr>
          <w:rFonts w:asciiTheme="minorHAnsi" w:hAnsiTheme="minorHAnsi" w:cstheme="minorHAnsi"/>
          <w:sz w:val="24"/>
          <w:szCs w:val="24"/>
        </w:rPr>
        <w:t xml:space="preserve">  Απριλίου 2025 </w:t>
      </w:r>
      <w:r w:rsidRPr="003B1FD2">
        <w:rPr>
          <w:rFonts w:asciiTheme="minorHAnsi" w:hAnsiTheme="minorHAnsi" w:cstheme="minorHAnsi"/>
          <w:sz w:val="24"/>
          <w:szCs w:val="24"/>
        </w:rPr>
        <w:t xml:space="preserve">ώρα </w:t>
      </w:r>
      <w:r w:rsidR="00067DEE">
        <w:rPr>
          <w:rFonts w:asciiTheme="minorHAnsi" w:hAnsiTheme="minorHAnsi" w:cstheme="minorHAnsi"/>
          <w:sz w:val="24"/>
          <w:szCs w:val="24"/>
        </w:rPr>
        <w:t>16</w:t>
      </w:r>
      <w:r w:rsidRPr="003B1FD2">
        <w:rPr>
          <w:rFonts w:asciiTheme="minorHAnsi" w:hAnsiTheme="minorHAnsi" w:cstheme="minorHAnsi"/>
          <w:sz w:val="24"/>
          <w:szCs w:val="24"/>
        </w:rPr>
        <w:t xml:space="preserve">:00 έως και δύο ώρες μετά τον τερματισμό του τελευταίου σκάφους. </w:t>
      </w:r>
    </w:p>
    <w:p w14:paraId="1484F2EE" w14:textId="26CDB48F"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 xml:space="preserve">Σε περίπτωση επιθεώρησης θα πρέπει να είναι διαθέσιμο και να τίθεται υπ’ </w:t>
      </w:r>
      <w:r w:rsidR="00BC4FF3" w:rsidRPr="003B1FD2">
        <w:rPr>
          <w:rFonts w:asciiTheme="minorHAnsi" w:hAnsiTheme="minorHAnsi" w:cstheme="minorHAnsi"/>
          <w:sz w:val="24"/>
          <w:szCs w:val="24"/>
        </w:rPr>
        <w:t>όψη</w:t>
      </w:r>
      <w:r w:rsidRPr="003B1FD2">
        <w:rPr>
          <w:rFonts w:asciiTheme="minorHAnsi" w:hAnsiTheme="minorHAnsi" w:cstheme="minorHAnsi"/>
          <w:sz w:val="24"/>
          <w:szCs w:val="24"/>
        </w:rPr>
        <w:t xml:space="preserve"> της Επιτροπής αντίγραφο του ισχύοντος Πιστοποιητικού Ισοζυγισμού και του Measurement Inventory, όπου αυτό απαιτείται.</w:t>
      </w:r>
    </w:p>
    <w:p w14:paraId="4B6848D6" w14:textId="5A3F5213"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lastRenderedPageBreak/>
        <w:t xml:space="preserve">Επιτρέπεται η χρήση μόνο καταμετρημένων και σφραγισμένων πανιών, </w:t>
      </w:r>
      <w:r w:rsidR="00957EBF">
        <w:rPr>
          <w:rFonts w:asciiTheme="minorHAnsi" w:hAnsiTheme="minorHAnsi" w:cstheme="minorHAnsi"/>
          <w:sz w:val="24"/>
          <w:szCs w:val="24"/>
        </w:rPr>
        <w:t xml:space="preserve">με έγκυρη σφραγίδα καταμέτρησης, </w:t>
      </w:r>
      <w:r w:rsidRPr="003B1FD2">
        <w:rPr>
          <w:rFonts w:asciiTheme="minorHAnsi" w:hAnsiTheme="minorHAnsi" w:cstheme="minorHAnsi"/>
          <w:sz w:val="24"/>
          <w:szCs w:val="24"/>
        </w:rPr>
        <w:t xml:space="preserve">πάντα σύμφωνα με το ισχύον Πιστοποιητικό Ισοζυγισμού του κάθε σκάφους και τους σχετικούς ισχύοντες Κανονισμούς. </w:t>
      </w:r>
    </w:p>
    <w:p w14:paraId="7ABF124E" w14:textId="77777777" w:rsidR="00555101" w:rsidRPr="003B1FD2" w:rsidRDefault="00555101" w:rsidP="00555101">
      <w:pPr>
        <w:pStyle w:val="1"/>
        <w:tabs>
          <w:tab w:val="clear" w:pos="360"/>
          <w:tab w:val="num" w:pos="789"/>
        </w:tabs>
        <w:ind w:right="95"/>
        <w:jc w:val="both"/>
        <w:rPr>
          <w:rFonts w:asciiTheme="minorHAnsi" w:hAnsiTheme="minorHAnsi" w:cstheme="minorHAnsi"/>
          <w:sz w:val="24"/>
          <w:szCs w:val="24"/>
        </w:rPr>
      </w:pPr>
      <w:r w:rsidRPr="003B1FD2">
        <w:rPr>
          <w:rFonts w:asciiTheme="minorHAnsi" w:hAnsiTheme="minorHAnsi" w:cstheme="minorHAnsi"/>
          <w:sz w:val="24"/>
          <w:szCs w:val="24"/>
        </w:rPr>
        <w:t>ΕΥΘΥΝΗ</w:t>
      </w:r>
    </w:p>
    <w:p w14:paraId="0F2E2F01" w14:textId="77777777"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Όλοι οι συμμετέχοντες στον αγώνα αποδέχονται ότι συμμετέχουν και αγωνίζονται αποκλειστικά με δική τους ευθύνη. Ούτε οι οργανωτές, ούτε οποιαδήποτε άλλη Επιτροπή που έχει σχέση με τον αγώνα φέρει καμία ευθύνη για οποιεσδήποτε υλικές και ηθικές ζημίες ή βλάβες στο υλικό, για βλάβες προερχόμενες από τραυματισμό ή θάνατο προσώπου στους μετέχοντες ή τρίτους, που τυχόν συμβούν κατά την διάρκεια του αγώνα ή οιαδήποτε άλλη ώρα.</w:t>
      </w:r>
    </w:p>
    <w:p w14:paraId="79CDE5CB" w14:textId="2504F43D"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 xml:space="preserve">Είναι αποκλειστική ευθύνη του κυβερνήτη ή όσων χειρίζονται το σκάφος να κρίνουν τη φυσική κατάσταση και το βαθμό εκπαιδεύσεως του πληρώματος, την </w:t>
      </w:r>
      <w:r w:rsidR="003B4CC3" w:rsidRPr="003B1FD2">
        <w:rPr>
          <w:rFonts w:asciiTheme="minorHAnsi" w:hAnsiTheme="minorHAnsi" w:cstheme="minorHAnsi"/>
          <w:sz w:val="24"/>
          <w:szCs w:val="24"/>
        </w:rPr>
        <w:t>αξιοπλοΐα</w:t>
      </w:r>
      <w:r w:rsidRPr="003B1FD2">
        <w:rPr>
          <w:rFonts w:asciiTheme="minorHAnsi" w:hAnsiTheme="minorHAnsi" w:cstheme="minorHAnsi"/>
          <w:sz w:val="24"/>
          <w:szCs w:val="24"/>
        </w:rPr>
        <w:t xml:space="preserve"> του σκάφους του, της εξαρτίας, την ένταση του ανέμου, την κατάσταση της θάλασσας και τις μετεωρολογικές προγνώσεις και να αποφασίσουν αν θα λάβουν μέρος ή όχι στον προγραμματισμένο αγώνα.</w:t>
      </w:r>
    </w:p>
    <w:p w14:paraId="6AF591EF" w14:textId="77777777"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 xml:space="preserve">Ιδιαίτερα εφιστάται η προσοχή στον θεμελιώδη κανόνα RRS 4 των Διεθνών Κανονισμών Ιστιοδρομιών της </w:t>
      </w:r>
      <w:r w:rsidRPr="003B1FD2">
        <w:rPr>
          <w:rFonts w:asciiTheme="minorHAnsi" w:hAnsiTheme="minorHAnsi" w:cstheme="minorHAnsi"/>
          <w:sz w:val="24"/>
          <w:szCs w:val="24"/>
          <w:lang w:val="en-US"/>
        </w:rPr>
        <w:t>World</w:t>
      </w:r>
      <w:r w:rsidRPr="003B1FD2">
        <w:rPr>
          <w:rFonts w:asciiTheme="minorHAnsi" w:hAnsiTheme="minorHAnsi" w:cstheme="minorHAnsi"/>
          <w:sz w:val="24"/>
          <w:szCs w:val="24"/>
        </w:rPr>
        <w:t xml:space="preserve"> </w:t>
      </w:r>
      <w:r w:rsidRPr="003B1FD2">
        <w:rPr>
          <w:rFonts w:asciiTheme="minorHAnsi" w:hAnsiTheme="minorHAnsi" w:cstheme="minorHAnsi"/>
          <w:sz w:val="24"/>
          <w:szCs w:val="24"/>
          <w:lang w:val="en-US"/>
        </w:rPr>
        <w:t>Sailing</w:t>
      </w:r>
      <w:r w:rsidRPr="003B1FD2">
        <w:rPr>
          <w:rFonts w:asciiTheme="minorHAnsi" w:hAnsiTheme="minorHAnsi" w:cstheme="minorHAnsi"/>
          <w:sz w:val="24"/>
          <w:szCs w:val="24"/>
        </w:rPr>
        <w:t xml:space="preserve"> «Απόφαση για την συμμετοχή σε ιστιοδρομία», στον Κανονισμό </w:t>
      </w:r>
      <w:r w:rsidRPr="003B1FD2">
        <w:rPr>
          <w:rFonts w:asciiTheme="minorHAnsi" w:hAnsiTheme="minorHAnsi" w:cstheme="minorHAnsi"/>
          <w:sz w:val="24"/>
          <w:szCs w:val="24"/>
          <w:lang w:val="en-GB"/>
        </w:rPr>
        <w:t>Offshore</w:t>
      </w:r>
      <w:r w:rsidRPr="003B1FD2">
        <w:rPr>
          <w:rFonts w:asciiTheme="minorHAnsi" w:hAnsiTheme="minorHAnsi" w:cstheme="minorHAnsi"/>
          <w:sz w:val="24"/>
          <w:szCs w:val="24"/>
        </w:rPr>
        <w:t xml:space="preserve"> </w:t>
      </w:r>
      <w:r w:rsidRPr="003B1FD2">
        <w:rPr>
          <w:rFonts w:asciiTheme="minorHAnsi" w:hAnsiTheme="minorHAnsi" w:cstheme="minorHAnsi"/>
          <w:sz w:val="24"/>
          <w:szCs w:val="24"/>
          <w:lang w:val="en-GB"/>
        </w:rPr>
        <w:t>Special</w:t>
      </w:r>
      <w:r w:rsidRPr="003B1FD2">
        <w:rPr>
          <w:rFonts w:asciiTheme="minorHAnsi" w:hAnsiTheme="minorHAnsi" w:cstheme="minorHAnsi"/>
          <w:sz w:val="24"/>
          <w:szCs w:val="24"/>
        </w:rPr>
        <w:t xml:space="preserve"> </w:t>
      </w:r>
      <w:r w:rsidRPr="003B1FD2">
        <w:rPr>
          <w:rFonts w:asciiTheme="minorHAnsi" w:hAnsiTheme="minorHAnsi" w:cstheme="minorHAnsi"/>
          <w:sz w:val="24"/>
          <w:szCs w:val="24"/>
          <w:lang w:val="en-GB"/>
        </w:rPr>
        <w:t>Regulations</w:t>
      </w:r>
      <w:r w:rsidRPr="003B1FD2">
        <w:rPr>
          <w:rFonts w:asciiTheme="minorHAnsi" w:hAnsiTheme="minorHAnsi" w:cstheme="minorHAnsi"/>
          <w:sz w:val="24"/>
          <w:szCs w:val="24"/>
        </w:rPr>
        <w:t xml:space="preserve"> της </w:t>
      </w:r>
      <w:r w:rsidRPr="003B1FD2">
        <w:rPr>
          <w:rFonts w:asciiTheme="minorHAnsi" w:hAnsiTheme="minorHAnsi" w:cstheme="minorHAnsi"/>
          <w:sz w:val="24"/>
          <w:szCs w:val="24"/>
          <w:lang w:val="en-US"/>
        </w:rPr>
        <w:t>World</w:t>
      </w:r>
      <w:r w:rsidRPr="003B1FD2">
        <w:rPr>
          <w:rFonts w:asciiTheme="minorHAnsi" w:hAnsiTheme="minorHAnsi" w:cstheme="minorHAnsi"/>
          <w:sz w:val="24"/>
          <w:szCs w:val="24"/>
        </w:rPr>
        <w:t xml:space="preserve"> </w:t>
      </w:r>
      <w:r w:rsidRPr="003B1FD2">
        <w:rPr>
          <w:rFonts w:asciiTheme="minorHAnsi" w:hAnsiTheme="minorHAnsi" w:cstheme="minorHAnsi"/>
          <w:sz w:val="24"/>
          <w:szCs w:val="24"/>
          <w:lang w:val="en-US"/>
        </w:rPr>
        <w:t>Sailing</w:t>
      </w:r>
      <w:r w:rsidRPr="003B1FD2">
        <w:rPr>
          <w:rFonts w:asciiTheme="minorHAnsi" w:hAnsiTheme="minorHAnsi" w:cstheme="minorHAnsi"/>
          <w:sz w:val="24"/>
          <w:szCs w:val="24"/>
        </w:rPr>
        <w:t>, ειδικά σχετικά με τις γνώσεις παροχής εξειδικευμένων πρώτων βοηθειών, καθώς και στα οριζόμενα στις Ειδικές Διατάξεις Αγώνων της ΕΑΘ/ΕΙΟ.</w:t>
      </w:r>
    </w:p>
    <w:p w14:paraId="69EC5AF5" w14:textId="1CB350DB"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 xml:space="preserve">Κατά την διάρκεια του αγώνα είναι υποχρεωτική η λειτουργία του VHF (υποχρεωτικά Κανάλια 16 &amp; 74) καθώς και </w:t>
      </w:r>
      <w:r w:rsidR="004724A3">
        <w:rPr>
          <w:rFonts w:asciiTheme="minorHAnsi" w:hAnsiTheme="minorHAnsi" w:cstheme="minorHAnsi"/>
          <w:sz w:val="24"/>
          <w:szCs w:val="24"/>
        </w:rPr>
        <w:t xml:space="preserve">του δηλωθέντος </w:t>
      </w:r>
      <w:r w:rsidRPr="003B1FD2">
        <w:rPr>
          <w:rFonts w:asciiTheme="minorHAnsi" w:hAnsiTheme="minorHAnsi" w:cstheme="minorHAnsi"/>
          <w:sz w:val="24"/>
          <w:szCs w:val="24"/>
        </w:rPr>
        <w:t>κινητ</w:t>
      </w:r>
      <w:r w:rsidR="004724A3">
        <w:rPr>
          <w:rFonts w:asciiTheme="minorHAnsi" w:hAnsiTheme="minorHAnsi" w:cstheme="minorHAnsi"/>
          <w:sz w:val="24"/>
          <w:szCs w:val="24"/>
        </w:rPr>
        <w:t>ού</w:t>
      </w:r>
      <w:r w:rsidRPr="003B1FD2">
        <w:rPr>
          <w:rFonts w:asciiTheme="minorHAnsi" w:hAnsiTheme="minorHAnsi" w:cstheme="minorHAnsi"/>
          <w:sz w:val="24"/>
          <w:szCs w:val="24"/>
        </w:rPr>
        <w:t xml:space="preserve"> τηλεφών</w:t>
      </w:r>
      <w:r w:rsidR="004724A3">
        <w:rPr>
          <w:rFonts w:asciiTheme="minorHAnsi" w:hAnsiTheme="minorHAnsi" w:cstheme="minorHAnsi"/>
          <w:sz w:val="24"/>
          <w:szCs w:val="24"/>
        </w:rPr>
        <w:t>ου.</w:t>
      </w:r>
    </w:p>
    <w:p w14:paraId="2B6A60D1" w14:textId="77777777" w:rsidR="00555101" w:rsidRPr="003B1FD2" w:rsidRDefault="00555101" w:rsidP="00555101">
      <w:pPr>
        <w:pStyle w:val="1"/>
        <w:tabs>
          <w:tab w:val="clear" w:pos="360"/>
          <w:tab w:val="num" w:pos="789"/>
        </w:tabs>
        <w:ind w:right="95"/>
        <w:jc w:val="both"/>
        <w:rPr>
          <w:rFonts w:asciiTheme="minorHAnsi" w:hAnsiTheme="minorHAnsi" w:cstheme="minorHAnsi"/>
          <w:sz w:val="24"/>
          <w:szCs w:val="24"/>
        </w:rPr>
      </w:pPr>
      <w:r w:rsidRPr="003B1FD2">
        <w:rPr>
          <w:rFonts w:asciiTheme="minorHAnsi" w:hAnsiTheme="minorHAnsi" w:cstheme="minorHAnsi"/>
          <w:sz w:val="24"/>
          <w:szCs w:val="24"/>
        </w:rPr>
        <w:t>ΑΣΦΑΛΕΙΑ ΣΚΑΦΩΝ</w:t>
      </w:r>
    </w:p>
    <w:p w14:paraId="2B10F669" w14:textId="77777777" w:rsidR="00555101" w:rsidRPr="003B1FD2" w:rsidRDefault="00555101" w:rsidP="00555101">
      <w:pPr>
        <w:pStyle w:val="2"/>
        <w:ind w:left="0" w:right="95"/>
        <w:rPr>
          <w:rFonts w:asciiTheme="minorHAnsi" w:hAnsiTheme="minorHAnsi" w:cstheme="minorHAnsi"/>
          <w:sz w:val="24"/>
          <w:szCs w:val="24"/>
        </w:rPr>
      </w:pPr>
      <w:r w:rsidRPr="003B1FD2">
        <w:rPr>
          <w:rFonts w:asciiTheme="minorHAnsi" w:hAnsiTheme="minorHAnsi" w:cstheme="minorHAnsi"/>
          <w:sz w:val="24"/>
          <w:szCs w:val="24"/>
        </w:rPr>
        <w:t>Όλα τα συμμετέχοντα σκάφη οφείλουν να διαθέτουν έγκυρη ασφαλιστική κάλυψη έναντι τρίτων. Το ασφαλιστήριο συμβόλαιο πρέπει να καλύπτει ρητά την αστική ευθύνη έναντι τρίτων κατά την συμμετοχή του σκάφους σε αγώνες ιστιοπλοΐας.</w:t>
      </w:r>
    </w:p>
    <w:p w14:paraId="44C9F4BC" w14:textId="77777777" w:rsidR="00555101" w:rsidRPr="003B1FD2" w:rsidRDefault="00555101" w:rsidP="00555101">
      <w:pPr>
        <w:pStyle w:val="1"/>
        <w:tabs>
          <w:tab w:val="clear" w:pos="360"/>
          <w:tab w:val="num" w:pos="789"/>
        </w:tabs>
        <w:ind w:right="95"/>
        <w:jc w:val="both"/>
        <w:rPr>
          <w:rFonts w:asciiTheme="minorHAnsi" w:hAnsiTheme="minorHAnsi" w:cstheme="minorHAnsi"/>
          <w:sz w:val="24"/>
          <w:szCs w:val="24"/>
        </w:rPr>
      </w:pPr>
      <w:r w:rsidRPr="003B1FD2">
        <w:rPr>
          <w:rFonts w:asciiTheme="minorHAnsi" w:hAnsiTheme="minorHAnsi" w:cstheme="minorHAnsi"/>
          <w:sz w:val="24"/>
          <w:szCs w:val="24"/>
        </w:rPr>
        <w:t>δικαιωματα χρησησ</w:t>
      </w:r>
    </w:p>
    <w:p w14:paraId="12BE9AEE" w14:textId="77777777" w:rsidR="00555101" w:rsidRPr="003B1FD2" w:rsidRDefault="00555101" w:rsidP="00555101">
      <w:pPr>
        <w:ind w:right="95"/>
        <w:jc w:val="both"/>
        <w:rPr>
          <w:rFonts w:asciiTheme="minorHAnsi" w:hAnsiTheme="minorHAnsi" w:cstheme="minorHAnsi"/>
          <w:lang w:val="el-GR"/>
        </w:rPr>
      </w:pPr>
      <w:r w:rsidRPr="003B1FD2">
        <w:rPr>
          <w:rFonts w:asciiTheme="minorHAnsi" w:hAnsiTheme="minorHAnsi" w:cstheme="minorHAnsi"/>
          <w:lang w:val="el-GR"/>
        </w:rPr>
        <w:t xml:space="preserve">Ο ΣΕΑΝΑΤΚ διατηρεί το δικαίωμα να χρησιμοποιεί οπτικό υλικό από τον αγώνα κατά την κρίση του, χωρίς καμία απαίτηση από τους συμμετέχοντες. </w:t>
      </w:r>
    </w:p>
    <w:p w14:paraId="354A4CA4" w14:textId="77777777" w:rsidR="00555101" w:rsidRPr="003B1FD2" w:rsidRDefault="00555101" w:rsidP="00555101">
      <w:pPr>
        <w:pStyle w:val="1"/>
        <w:tabs>
          <w:tab w:val="clear" w:pos="360"/>
          <w:tab w:val="num" w:pos="789"/>
        </w:tabs>
        <w:ind w:right="95"/>
        <w:jc w:val="both"/>
        <w:rPr>
          <w:rFonts w:asciiTheme="minorHAnsi" w:hAnsiTheme="minorHAnsi" w:cstheme="minorHAnsi"/>
          <w:sz w:val="24"/>
          <w:szCs w:val="24"/>
        </w:rPr>
      </w:pPr>
      <w:r w:rsidRPr="003B1FD2">
        <w:rPr>
          <w:rFonts w:asciiTheme="minorHAnsi" w:hAnsiTheme="minorHAnsi" w:cstheme="minorHAnsi"/>
          <w:sz w:val="24"/>
          <w:szCs w:val="24"/>
        </w:rPr>
        <w:t>επαθλα</w:t>
      </w:r>
    </w:p>
    <w:p w14:paraId="7E6B018C" w14:textId="274210CA" w:rsidR="00555101" w:rsidRDefault="00555101" w:rsidP="00555101">
      <w:pPr>
        <w:ind w:right="95"/>
        <w:jc w:val="both"/>
        <w:rPr>
          <w:rFonts w:asciiTheme="minorHAnsi" w:hAnsiTheme="minorHAnsi" w:cstheme="minorHAnsi"/>
          <w:lang w:val="el-GR"/>
        </w:rPr>
      </w:pPr>
      <w:r w:rsidRPr="003B1FD2">
        <w:rPr>
          <w:rFonts w:asciiTheme="minorHAnsi" w:hAnsiTheme="minorHAnsi" w:cstheme="minorHAnsi"/>
          <w:lang w:val="el-GR"/>
        </w:rPr>
        <w:t>Θα απονεμηθούν έπαθλα στους νικητές, ανάλογα με τη συμμετοχή. Η απονομή επάθλων θα γνωστοποιηθεί με νε</w:t>
      </w:r>
      <w:r w:rsidR="00121C1C">
        <w:rPr>
          <w:rFonts w:asciiTheme="minorHAnsi" w:hAnsiTheme="minorHAnsi" w:cstheme="minorHAnsi"/>
          <w:lang w:val="el-GR"/>
        </w:rPr>
        <w:t>ό</w:t>
      </w:r>
      <w:r w:rsidRPr="003B1FD2">
        <w:rPr>
          <w:rFonts w:asciiTheme="minorHAnsi" w:hAnsiTheme="minorHAnsi" w:cstheme="minorHAnsi"/>
          <w:lang w:val="el-GR"/>
        </w:rPr>
        <w:t>τερη ανακοίνωση.</w:t>
      </w:r>
    </w:p>
    <w:p w14:paraId="64D23FE0" w14:textId="77777777" w:rsidR="00121C1C" w:rsidRPr="003B1FD2" w:rsidRDefault="00121C1C" w:rsidP="00555101">
      <w:pPr>
        <w:ind w:right="95"/>
        <w:jc w:val="both"/>
        <w:rPr>
          <w:rFonts w:asciiTheme="minorHAnsi" w:hAnsiTheme="minorHAnsi" w:cstheme="minorHAnsi"/>
          <w:lang w:val="el-GR"/>
        </w:rPr>
      </w:pPr>
    </w:p>
    <w:p w14:paraId="79757422" w14:textId="77777777" w:rsidR="00992554" w:rsidRDefault="00992554" w:rsidP="004724A3">
      <w:pPr>
        <w:pStyle w:val="2"/>
        <w:ind w:left="0" w:right="95"/>
        <w:rPr>
          <w:rFonts w:asciiTheme="minorHAnsi" w:hAnsiTheme="minorHAnsi" w:cstheme="minorHAnsi"/>
          <w:sz w:val="24"/>
          <w:szCs w:val="24"/>
        </w:rPr>
      </w:pPr>
    </w:p>
    <w:p w14:paraId="64732B8D" w14:textId="2E8683A7" w:rsidR="006E68ED" w:rsidRPr="003B1FD2" w:rsidRDefault="00555101" w:rsidP="004724A3">
      <w:pPr>
        <w:pStyle w:val="2"/>
        <w:ind w:left="0" w:right="95"/>
        <w:rPr>
          <w:rFonts w:asciiTheme="minorHAnsi" w:hAnsiTheme="minorHAnsi" w:cstheme="minorHAnsi"/>
        </w:rPr>
      </w:pPr>
      <w:r w:rsidRPr="003B1FD2">
        <w:rPr>
          <w:rFonts w:asciiTheme="minorHAnsi" w:hAnsiTheme="minorHAnsi" w:cstheme="minorHAnsi"/>
          <w:sz w:val="24"/>
          <w:szCs w:val="24"/>
        </w:rPr>
        <w:t>Η ΟΡΓΑΝΩΤΙΚΗ ΕΠΙΤΡΟΠΗ</w:t>
      </w:r>
    </w:p>
    <w:sectPr w:rsidR="006E68ED" w:rsidRPr="003B1FD2" w:rsidSect="008E002A">
      <w:headerReference w:type="default" r:id="rId7"/>
      <w:footerReference w:type="default" r:id="rId8"/>
      <w:pgSz w:w="11906" w:h="16838"/>
      <w:pgMar w:top="2127" w:right="1440" w:bottom="1985" w:left="1440" w:header="426"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38D1C" w14:textId="77777777" w:rsidR="00FF68B4" w:rsidRDefault="00FF68B4" w:rsidP="00003DFA">
      <w:r>
        <w:separator/>
      </w:r>
    </w:p>
  </w:endnote>
  <w:endnote w:type="continuationSeparator" w:id="0">
    <w:p w14:paraId="241E94E0" w14:textId="77777777" w:rsidR="00FF68B4" w:rsidRDefault="00FF68B4" w:rsidP="0000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E1697" w14:textId="77777777" w:rsidR="00DA286D" w:rsidRPr="00F52D9D" w:rsidRDefault="00F52D9D" w:rsidP="00F56D2A">
    <w:pPr>
      <w:pStyle w:val="Footer"/>
      <w:jc w:val="center"/>
      <w:rPr>
        <w:b/>
        <w:color w:val="002060"/>
        <w:lang w:val="el-GR"/>
      </w:rPr>
    </w:pPr>
    <w:r>
      <w:rPr>
        <w:b/>
        <w:noProof/>
        <w:color w:val="002060"/>
        <w:lang w:eastAsia="en-GB"/>
      </w:rPr>
      <mc:AlternateContent>
        <mc:Choice Requires="wps">
          <w:drawing>
            <wp:anchor distT="0" distB="0" distL="114300" distR="114300" simplePos="0" relativeHeight="251658752" behindDoc="0" locked="0" layoutInCell="1" allowOverlap="1" wp14:anchorId="12D99444" wp14:editId="4019A7CE">
              <wp:simplePos x="0" y="0"/>
              <wp:positionH relativeFrom="column">
                <wp:posOffset>36195</wp:posOffset>
              </wp:positionH>
              <wp:positionV relativeFrom="paragraph">
                <wp:posOffset>-51435</wp:posOffset>
              </wp:positionV>
              <wp:extent cx="5666400"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566640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152A7"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4.05pt" to="44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" strokecolor="#002060" strokeweight=".25pt">
              <v:stroke joinstyle="miter"/>
            </v:line>
          </w:pict>
        </mc:Fallback>
      </mc:AlternateContent>
    </w:r>
    <w:r w:rsidR="00DA286D" w:rsidRPr="00F52D9D">
      <w:rPr>
        <w:b/>
        <w:color w:val="002060"/>
        <w:lang w:val="el-GR"/>
      </w:rPr>
      <w:t>ΣΕΑΝΑΤΚ</w:t>
    </w:r>
  </w:p>
  <w:p w14:paraId="2A45539B" w14:textId="77777777" w:rsidR="00F56D2A" w:rsidRPr="00F52D9D" w:rsidRDefault="00A6631C" w:rsidP="00F56D2A">
    <w:pPr>
      <w:pStyle w:val="Footer"/>
      <w:jc w:val="center"/>
      <w:rPr>
        <w:b/>
        <w:color w:val="002060"/>
        <w:sz w:val="20"/>
        <w:szCs w:val="20"/>
        <w:lang w:val="el-GR"/>
      </w:rPr>
    </w:pPr>
    <w:r>
      <w:rPr>
        <w:b/>
        <w:color w:val="002060"/>
        <w:sz w:val="20"/>
        <w:szCs w:val="20"/>
        <w:lang w:val="el-GR"/>
      </w:rPr>
      <w:t>Ναυτικός Αθλητικός Όμιλος</w:t>
    </w:r>
  </w:p>
  <w:p w14:paraId="40A5365A" w14:textId="77777777" w:rsidR="00F56D2A" w:rsidRPr="00F52D9D" w:rsidRDefault="00F56D2A" w:rsidP="00F56D2A">
    <w:pPr>
      <w:pStyle w:val="Footer"/>
      <w:jc w:val="center"/>
      <w:rPr>
        <w:color w:val="002060"/>
        <w:sz w:val="20"/>
        <w:szCs w:val="20"/>
        <w:lang w:val="el-GR"/>
      </w:rPr>
    </w:pPr>
    <w:r w:rsidRPr="00F52D9D">
      <w:rPr>
        <w:color w:val="002060"/>
        <w:sz w:val="20"/>
        <w:szCs w:val="20"/>
        <w:lang w:val="el-GR"/>
      </w:rPr>
      <w:t>Αναγνωρισμένος από τη Γενική Γραμματεία Αθλητισμού</w:t>
    </w:r>
  </w:p>
  <w:p w14:paraId="1D22FAC1" w14:textId="77777777" w:rsidR="00DA286D" w:rsidRPr="00F52D9D" w:rsidRDefault="00DA286D" w:rsidP="00F56D2A">
    <w:pPr>
      <w:pStyle w:val="Footer"/>
      <w:jc w:val="center"/>
      <w:rPr>
        <w:b/>
        <w:color w:val="002060"/>
        <w:sz w:val="20"/>
        <w:szCs w:val="20"/>
        <w:lang w:val="el-GR"/>
      </w:rPr>
    </w:pPr>
    <w:r w:rsidRPr="00F52D9D">
      <w:rPr>
        <w:color w:val="002060"/>
        <w:sz w:val="20"/>
        <w:szCs w:val="20"/>
        <w:lang w:val="el-GR"/>
      </w:rPr>
      <w:t>Γραφεία – Εγκαταστάσεις:</w:t>
    </w:r>
    <w:r w:rsidRPr="00F52D9D">
      <w:rPr>
        <w:b/>
        <w:color w:val="002060"/>
        <w:sz w:val="20"/>
        <w:szCs w:val="20"/>
        <w:lang w:val="el-GR"/>
      </w:rPr>
      <w:t xml:space="preserve"> Ναυταθλητική Μαρίνα Δέλτα, Τζιτζιφιές Καλλιθέας</w:t>
    </w:r>
  </w:p>
  <w:p w14:paraId="61FA92B5" w14:textId="77777777" w:rsidR="00F56D2A" w:rsidRPr="00F52D9D" w:rsidRDefault="00F56D2A" w:rsidP="00F56D2A">
    <w:pPr>
      <w:pStyle w:val="Footer"/>
      <w:jc w:val="center"/>
      <w:rPr>
        <w:color w:val="002060"/>
        <w:sz w:val="20"/>
        <w:szCs w:val="20"/>
        <w:lang w:val="el-GR"/>
      </w:rPr>
    </w:pPr>
    <w:r w:rsidRPr="00F52D9D">
      <w:rPr>
        <w:color w:val="002060"/>
        <w:sz w:val="20"/>
        <w:szCs w:val="20"/>
        <w:lang w:val="el-GR"/>
      </w:rPr>
      <w:t>Ταχυδρομική Διεύθυνση: Ταχυδρομικό Γραφείο Τζιτζιφιών  ΤΚ 17602</w:t>
    </w:r>
  </w:p>
  <w:p w14:paraId="64DB065D" w14:textId="77777777" w:rsidR="00F56D2A" w:rsidRPr="00F52D9D" w:rsidRDefault="00F56D2A" w:rsidP="00F56D2A">
    <w:pPr>
      <w:pStyle w:val="Footer"/>
      <w:jc w:val="center"/>
      <w:rPr>
        <w:color w:val="002060"/>
        <w:sz w:val="20"/>
        <w:szCs w:val="20"/>
      </w:rPr>
    </w:pPr>
    <w:r w:rsidRPr="00F52D9D">
      <w:rPr>
        <w:color w:val="002060"/>
        <w:sz w:val="20"/>
        <w:szCs w:val="20"/>
        <w:lang w:val="el-GR"/>
      </w:rPr>
      <w:t>τ</w:t>
    </w:r>
    <w:r w:rsidR="00DA286D" w:rsidRPr="00F52D9D">
      <w:rPr>
        <w:color w:val="002060"/>
        <w:sz w:val="20"/>
        <w:szCs w:val="20"/>
        <w:lang w:val="el-GR"/>
      </w:rPr>
      <w:t>ηλ</w:t>
    </w:r>
    <w:r w:rsidR="00DA286D" w:rsidRPr="00F52D9D">
      <w:rPr>
        <w:color w:val="002060"/>
        <w:sz w:val="20"/>
        <w:szCs w:val="20"/>
      </w:rPr>
      <w:t xml:space="preserve">. 210-4130805 </w:t>
    </w:r>
    <w:r w:rsidRPr="00F52D9D">
      <w:rPr>
        <w:color w:val="002060"/>
        <w:sz w:val="20"/>
        <w:szCs w:val="20"/>
      </w:rPr>
      <w:t xml:space="preserve">  fax 210-4130894           e-mail:  seanatk@otenet.gr     website:  www.seanatk.gr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BB48D" w14:textId="77777777" w:rsidR="00FF68B4" w:rsidRDefault="00FF68B4" w:rsidP="00003DFA">
      <w:r>
        <w:separator/>
      </w:r>
    </w:p>
  </w:footnote>
  <w:footnote w:type="continuationSeparator" w:id="0">
    <w:p w14:paraId="22B76990" w14:textId="77777777" w:rsidR="00FF68B4" w:rsidRDefault="00FF68B4" w:rsidP="0000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EA77" w14:textId="77777777" w:rsidR="00003DFA" w:rsidRDefault="006E68ED" w:rsidP="00003DFA">
    <w:pPr>
      <w:pStyle w:val="Header"/>
      <w:jc w:val="center"/>
    </w:pPr>
    <w:r w:rsidRPr="006E68ED">
      <w:rPr>
        <w:noProof/>
        <w:lang w:eastAsia="en-GB"/>
      </w:rPr>
      <w:drawing>
        <wp:inline distT="0" distB="0" distL="0" distR="0" wp14:anchorId="7992A511" wp14:editId="0E51B078">
          <wp:extent cx="819981" cy="854643"/>
          <wp:effectExtent l="0" t="0" r="0" b="3175"/>
          <wp:docPr id="4" name="Picture 4" descr="C:\Users\YamalidisK\Downloads\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malidisK\Downloads\LOGO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524" cy="876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454C"/>
    <w:multiLevelType w:val="hybridMultilevel"/>
    <w:tmpl w:val="80BAC7BA"/>
    <w:lvl w:ilvl="0" w:tplc="0408000D">
      <w:start w:val="1"/>
      <w:numFmt w:val="bullet"/>
      <w:lvlText w:val=""/>
      <w:lvlJc w:val="left"/>
      <w:pPr>
        <w:tabs>
          <w:tab w:val="num" w:pos="720"/>
        </w:tabs>
        <w:ind w:left="1080" w:hanging="360"/>
      </w:pPr>
      <w:rPr>
        <w:rFonts w:ascii="Wingdings" w:hAnsi="Wingdings" w:hint="default"/>
      </w:rPr>
    </w:lvl>
    <w:lvl w:ilvl="1" w:tplc="305497C4">
      <w:start w:val="1"/>
      <w:numFmt w:val="bullet"/>
      <w:lvlText w:val="o"/>
      <w:lvlJc w:val="left"/>
      <w:pPr>
        <w:tabs>
          <w:tab w:val="num" w:pos="1800"/>
        </w:tabs>
        <w:ind w:left="1800" w:hanging="360"/>
      </w:pPr>
      <w:rPr>
        <w:rFonts w:ascii="Courier New" w:hAnsi="Courier New" w:cs="Courier New" w:hint="default"/>
      </w:rPr>
    </w:lvl>
    <w:lvl w:ilvl="2" w:tplc="B4BC00CA">
      <w:start w:val="1"/>
      <w:numFmt w:val="bullet"/>
      <w:lvlText w:val=""/>
      <w:lvlJc w:val="left"/>
      <w:pPr>
        <w:tabs>
          <w:tab w:val="num" w:pos="2520"/>
        </w:tabs>
        <w:ind w:left="2520" w:hanging="360"/>
      </w:pPr>
      <w:rPr>
        <w:rFonts w:ascii="Wingdings" w:hAnsi="Wingdings" w:hint="default"/>
      </w:rPr>
    </w:lvl>
    <w:lvl w:ilvl="3" w:tplc="92FC333A">
      <w:start w:val="1"/>
      <w:numFmt w:val="bullet"/>
      <w:lvlText w:val=""/>
      <w:lvlJc w:val="left"/>
      <w:pPr>
        <w:tabs>
          <w:tab w:val="num" w:pos="3240"/>
        </w:tabs>
        <w:ind w:left="3240" w:hanging="360"/>
      </w:pPr>
      <w:rPr>
        <w:rFonts w:ascii="Symbol" w:hAnsi="Symbol" w:hint="default"/>
      </w:rPr>
    </w:lvl>
    <w:lvl w:ilvl="4" w:tplc="946C6C3C">
      <w:start w:val="1"/>
      <w:numFmt w:val="bullet"/>
      <w:lvlText w:val="o"/>
      <w:lvlJc w:val="left"/>
      <w:pPr>
        <w:tabs>
          <w:tab w:val="num" w:pos="3960"/>
        </w:tabs>
        <w:ind w:left="3960" w:hanging="360"/>
      </w:pPr>
      <w:rPr>
        <w:rFonts w:ascii="Courier New" w:hAnsi="Courier New" w:cs="Courier New" w:hint="default"/>
      </w:rPr>
    </w:lvl>
    <w:lvl w:ilvl="5" w:tplc="C6F407B8">
      <w:start w:val="1"/>
      <w:numFmt w:val="bullet"/>
      <w:lvlText w:val=""/>
      <w:lvlJc w:val="left"/>
      <w:pPr>
        <w:tabs>
          <w:tab w:val="num" w:pos="4680"/>
        </w:tabs>
        <w:ind w:left="4680" w:hanging="360"/>
      </w:pPr>
      <w:rPr>
        <w:rFonts w:ascii="Wingdings" w:hAnsi="Wingdings" w:hint="default"/>
      </w:rPr>
    </w:lvl>
    <w:lvl w:ilvl="6" w:tplc="659EF7C4">
      <w:start w:val="1"/>
      <w:numFmt w:val="bullet"/>
      <w:lvlText w:val=""/>
      <w:lvlJc w:val="left"/>
      <w:pPr>
        <w:tabs>
          <w:tab w:val="num" w:pos="5400"/>
        </w:tabs>
        <w:ind w:left="5400" w:hanging="360"/>
      </w:pPr>
      <w:rPr>
        <w:rFonts w:ascii="Symbol" w:hAnsi="Symbol" w:hint="default"/>
      </w:rPr>
    </w:lvl>
    <w:lvl w:ilvl="7" w:tplc="AAB427CA">
      <w:start w:val="1"/>
      <w:numFmt w:val="bullet"/>
      <w:lvlText w:val="o"/>
      <w:lvlJc w:val="left"/>
      <w:pPr>
        <w:tabs>
          <w:tab w:val="num" w:pos="6120"/>
        </w:tabs>
        <w:ind w:left="6120" w:hanging="360"/>
      </w:pPr>
      <w:rPr>
        <w:rFonts w:ascii="Courier New" w:hAnsi="Courier New" w:cs="Courier New" w:hint="default"/>
      </w:rPr>
    </w:lvl>
    <w:lvl w:ilvl="8" w:tplc="D856E3BA">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8355067"/>
    <w:multiLevelType w:val="hybridMultilevel"/>
    <w:tmpl w:val="733650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2015F"/>
    <w:multiLevelType w:val="hybridMultilevel"/>
    <w:tmpl w:val="55BC73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66BEE"/>
    <w:multiLevelType w:val="hybridMultilevel"/>
    <w:tmpl w:val="AE1CFF46"/>
    <w:lvl w:ilvl="0" w:tplc="0408000D">
      <w:start w:val="1"/>
      <w:numFmt w:val="bullet"/>
      <w:lvlText w:val=""/>
      <w:lvlJc w:val="left"/>
      <w:pPr>
        <w:ind w:left="2210" w:hanging="360"/>
      </w:pPr>
      <w:rPr>
        <w:rFonts w:ascii="Wingdings" w:hAnsi="Wingdings" w:hint="default"/>
      </w:rPr>
    </w:lvl>
    <w:lvl w:ilvl="1" w:tplc="04080003">
      <w:start w:val="1"/>
      <w:numFmt w:val="bullet"/>
      <w:lvlText w:val="o"/>
      <w:lvlJc w:val="left"/>
      <w:pPr>
        <w:ind w:left="2930" w:hanging="360"/>
      </w:pPr>
      <w:rPr>
        <w:rFonts w:ascii="Courier New" w:hAnsi="Courier New" w:cs="Courier New" w:hint="default"/>
      </w:rPr>
    </w:lvl>
    <w:lvl w:ilvl="2" w:tplc="04080005">
      <w:start w:val="1"/>
      <w:numFmt w:val="bullet"/>
      <w:lvlText w:val=""/>
      <w:lvlJc w:val="left"/>
      <w:pPr>
        <w:ind w:left="3650" w:hanging="360"/>
      </w:pPr>
      <w:rPr>
        <w:rFonts w:ascii="Wingdings" w:hAnsi="Wingdings" w:hint="default"/>
      </w:rPr>
    </w:lvl>
    <w:lvl w:ilvl="3" w:tplc="04080001">
      <w:start w:val="1"/>
      <w:numFmt w:val="bullet"/>
      <w:lvlText w:val=""/>
      <w:lvlJc w:val="left"/>
      <w:pPr>
        <w:ind w:left="4370" w:hanging="360"/>
      </w:pPr>
      <w:rPr>
        <w:rFonts w:ascii="Symbol" w:hAnsi="Symbol" w:hint="default"/>
      </w:rPr>
    </w:lvl>
    <w:lvl w:ilvl="4" w:tplc="04080003">
      <w:start w:val="1"/>
      <w:numFmt w:val="bullet"/>
      <w:lvlText w:val="o"/>
      <w:lvlJc w:val="left"/>
      <w:pPr>
        <w:ind w:left="5090" w:hanging="360"/>
      </w:pPr>
      <w:rPr>
        <w:rFonts w:ascii="Courier New" w:hAnsi="Courier New" w:cs="Courier New" w:hint="default"/>
      </w:rPr>
    </w:lvl>
    <w:lvl w:ilvl="5" w:tplc="04080005">
      <w:start w:val="1"/>
      <w:numFmt w:val="bullet"/>
      <w:lvlText w:val=""/>
      <w:lvlJc w:val="left"/>
      <w:pPr>
        <w:ind w:left="5810" w:hanging="360"/>
      </w:pPr>
      <w:rPr>
        <w:rFonts w:ascii="Wingdings" w:hAnsi="Wingdings" w:hint="default"/>
      </w:rPr>
    </w:lvl>
    <w:lvl w:ilvl="6" w:tplc="04080001">
      <w:start w:val="1"/>
      <w:numFmt w:val="bullet"/>
      <w:lvlText w:val=""/>
      <w:lvlJc w:val="left"/>
      <w:pPr>
        <w:ind w:left="6530" w:hanging="360"/>
      </w:pPr>
      <w:rPr>
        <w:rFonts w:ascii="Symbol" w:hAnsi="Symbol" w:hint="default"/>
      </w:rPr>
    </w:lvl>
    <w:lvl w:ilvl="7" w:tplc="04080003">
      <w:start w:val="1"/>
      <w:numFmt w:val="bullet"/>
      <w:lvlText w:val="o"/>
      <w:lvlJc w:val="left"/>
      <w:pPr>
        <w:ind w:left="7250" w:hanging="360"/>
      </w:pPr>
      <w:rPr>
        <w:rFonts w:ascii="Courier New" w:hAnsi="Courier New" w:cs="Courier New" w:hint="default"/>
      </w:rPr>
    </w:lvl>
    <w:lvl w:ilvl="8" w:tplc="04080005">
      <w:start w:val="1"/>
      <w:numFmt w:val="bullet"/>
      <w:lvlText w:val=""/>
      <w:lvlJc w:val="left"/>
      <w:pPr>
        <w:ind w:left="7970" w:hanging="360"/>
      </w:pPr>
      <w:rPr>
        <w:rFonts w:ascii="Wingdings" w:hAnsi="Wingdings" w:hint="default"/>
      </w:rPr>
    </w:lvl>
  </w:abstractNum>
  <w:abstractNum w:abstractNumId="4" w15:restartNumberingAfterBreak="0">
    <w:nsid w:val="37E87094"/>
    <w:multiLevelType w:val="multilevel"/>
    <w:tmpl w:val="3BCA06A8"/>
    <w:lvl w:ilvl="0">
      <w:start w:val="1"/>
      <w:numFmt w:val="decimal"/>
      <w:pStyle w:val="1"/>
      <w:lvlText w:val="%1"/>
      <w:lvlJc w:val="left"/>
      <w:pPr>
        <w:tabs>
          <w:tab w:val="num" w:pos="789"/>
        </w:tabs>
        <w:ind w:left="789" w:hanging="432"/>
      </w:pPr>
      <w:rPr>
        <w:rFonts w:ascii="Century Gothic" w:hAnsi="Century Gothic" w:hint="default"/>
        <w:sz w:val="22"/>
        <w:szCs w:val="18"/>
      </w:rPr>
    </w:lvl>
    <w:lvl w:ilvl="1">
      <w:start w:val="1"/>
      <w:numFmt w:val="decimal"/>
      <w:lvlText w:val="%1.%2"/>
      <w:lvlJc w:val="left"/>
      <w:pPr>
        <w:tabs>
          <w:tab w:val="num" w:pos="756"/>
        </w:tabs>
        <w:ind w:left="756" w:hanging="576"/>
      </w:pPr>
      <w:rPr>
        <w:rFonts w:ascii="Century Gothic" w:hAnsi="Century Gothic" w:hint="default"/>
        <w:b/>
        <w:sz w:val="18"/>
        <w:szCs w:val="18"/>
      </w:rPr>
    </w:lvl>
    <w:lvl w:ilvl="2">
      <w:start w:val="1"/>
      <w:numFmt w:val="decimal"/>
      <w:lvlText w:val="%1.%2.%3"/>
      <w:lvlJc w:val="left"/>
      <w:pPr>
        <w:tabs>
          <w:tab w:val="num" w:pos="1077"/>
        </w:tabs>
        <w:ind w:left="1077" w:hanging="720"/>
      </w:pPr>
    </w:lvl>
    <w:lvl w:ilvl="3">
      <w:start w:val="1"/>
      <w:numFmt w:val="decimal"/>
      <w:lvlText w:val="%1.%2.%3.%4"/>
      <w:lvlJc w:val="left"/>
      <w:pPr>
        <w:tabs>
          <w:tab w:val="num" w:pos="1221"/>
        </w:tabs>
        <w:ind w:left="1221" w:hanging="864"/>
      </w:pPr>
    </w:lvl>
    <w:lvl w:ilvl="4">
      <w:start w:val="1"/>
      <w:numFmt w:val="decimal"/>
      <w:lvlText w:val="%1.%2.%3.%4.%5"/>
      <w:lvlJc w:val="left"/>
      <w:pPr>
        <w:tabs>
          <w:tab w:val="num" w:pos="1365"/>
        </w:tabs>
        <w:ind w:left="1365" w:hanging="1008"/>
      </w:pPr>
    </w:lvl>
    <w:lvl w:ilvl="5">
      <w:start w:val="1"/>
      <w:numFmt w:val="decimal"/>
      <w:lvlText w:val="%1.%2.%3.%4.%5.%6"/>
      <w:lvlJc w:val="left"/>
      <w:pPr>
        <w:tabs>
          <w:tab w:val="num" w:pos="1509"/>
        </w:tabs>
        <w:ind w:left="1509" w:hanging="1152"/>
      </w:pPr>
    </w:lvl>
    <w:lvl w:ilvl="6">
      <w:start w:val="1"/>
      <w:numFmt w:val="decimal"/>
      <w:lvlText w:val="%1.%2.%3.%4.%5.%6.%7"/>
      <w:lvlJc w:val="left"/>
      <w:pPr>
        <w:tabs>
          <w:tab w:val="num" w:pos="1653"/>
        </w:tabs>
        <w:ind w:left="1653" w:hanging="1296"/>
      </w:pPr>
    </w:lvl>
    <w:lvl w:ilvl="7">
      <w:start w:val="1"/>
      <w:numFmt w:val="decimal"/>
      <w:lvlText w:val="%1.%2.%3.%4.%5.%6.%7.%8"/>
      <w:lvlJc w:val="left"/>
      <w:pPr>
        <w:tabs>
          <w:tab w:val="num" w:pos="1797"/>
        </w:tabs>
        <w:ind w:left="1797" w:hanging="1440"/>
      </w:pPr>
    </w:lvl>
    <w:lvl w:ilvl="8">
      <w:start w:val="1"/>
      <w:numFmt w:val="decimal"/>
      <w:lvlText w:val="%1.%2.%3.%4.%5.%6.%7.%8.%9"/>
      <w:lvlJc w:val="left"/>
      <w:pPr>
        <w:tabs>
          <w:tab w:val="num" w:pos="1941"/>
        </w:tabs>
        <w:ind w:left="1941" w:hanging="1584"/>
      </w:pPr>
    </w:lvl>
  </w:abstractNum>
  <w:abstractNum w:abstractNumId="5" w15:restartNumberingAfterBreak="0">
    <w:nsid w:val="3B185559"/>
    <w:multiLevelType w:val="hybridMultilevel"/>
    <w:tmpl w:val="FBFCA2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7C42D6"/>
    <w:multiLevelType w:val="hybridMultilevel"/>
    <w:tmpl w:val="ADE236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2803853"/>
    <w:multiLevelType w:val="hybridMultilevel"/>
    <w:tmpl w:val="15D856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CD7F62"/>
    <w:multiLevelType w:val="hybridMultilevel"/>
    <w:tmpl w:val="994A1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DA54D5"/>
    <w:multiLevelType w:val="hybridMultilevel"/>
    <w:tmpl w:val="60BED4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336E94"/>
    <w:multiLevelType w:val="hybridMultilevel"/>
    <w:tmpl w:val="532E6C6A"/>
    <w:lvl w:ilvl="0" w:tplc="15747A1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E43376"/>
    <w:multiLevelType w:val="hybridMultilevel"/>
    <w:tmpl w:val="50F40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9042CB"/>
    <w:multiLevelType w:val="multilevel"/>
    <w:tmpl w:val="6840DE74"/>
    <w:lvl w:ilvl="0">
      <w:start w:val="1"/>
      <w:numFmt w:val="decimal"/>
      <w:pStyle w:val="1ag600title1"/>
      <w:lvlText w:val="%1."/>
      <w:lvlJc w:val="left"/>
      <w:pPr>
        <w:ind w:left="4756" w:hanging="1495"/>
      </w:pPr>
      <w:rPr>
        <w:rFonts w:ascii="Tahoma" w:hAnsi="Tahoma" w:cs="Times New Roman" w:hint="default"/>
        <w:b/>
        <w:sz w:val="22"/>
        <w:szCs w:val="22"/>
      </w:rPr>
    </w:lvl>
    <w:lvl w:ilvl="1">
      <w:start w:val="1"/>
      <w:numFmt w:val="decimal"/>
      <w:pStyle w:val="1ag600textnum"/>
      <w:lvlText w:val="%1.%2."/>
      <w:lvlJc w:val="left"/>
      <w:pPr>
        <w:tabs>
          <w:tab w:val="num" w:pos="720"/>
        </w:tabs>
        <w:ind w:left="720" w:hanging="720"/>
      </w:pPr>
      <w:rPr>
        <w:rFonts w:ascii="Tahoma" w:hAnsi="Tahoma" w:cs="Times New Roman" w:hint="default"/>
        <w:b w:val="0"/>
        <w:bCs/>
        <w:i w:val="0"/>
        <w:iCs w:val="0"/>
        <w:strike w:val="0"/>
        <w:dstrike w:val="0"/>
        <w:color w:val="auto"/>
        <w:sz w:val="22"/>
        <w:szCs w:val="22"/>
        <w:u w:val="none"/>
        <w:effect w:val="none"/>
      </w:rPr>
    </w:lvl>
    <w:lvl w:ilvl="2">
      <w:start w:val="1"/>
      <mc:AlternateContent>
        <mc:Choice Requires="w14">
          <w:numFmt w:val="custom" w:format="α, β, γ, ..."/>
        </mc:Choice>
        <mc:Fallback>
          <w:numFmt w:val="decimal"/>
        </mc:Fallback>
      </mc:AlternateContent>
      <w:pStyle w:val="1ag600letter1"/>
      <w:lvlText w:val="(%3)"/>
      <w:lvlJc w:val="left"/>
      <w:pPr>
        <w:tabs>
          <w:tab w:val="num" w:pos="3981"/>
        </w:tabs>
        <w:ind w:left="1287" w:hanging="567"/>
      </w:pPr>
      <w:rPr>
        <w:rFonts w:ascii="Tahoma" w:hAnsi="Tahoma" w:cs="Times New Roman" w:hint="default"/>
        <w:b w:val="0"/>
        <w:bCs/>
        <w:sz w:val="22"/>
        <w:szCs w:val="22"/>
      </w:rPr>
    </w:lvl>
    <w:lvl w:ilvl="3">
      <w:start w:val="1"/>
      <w:numFmt w:val="decimal"/>
      <w:lvlText w:val="%1.%2.%3.%4."/>
      <w:lvlJc w:val="left"/>
      <w:pPr>
        <w:tabs>
          <w:tab w:val="num" w:pos="1083"/>
        </w:tabs>
        <w:ind w:left="1083" w:hanging="1080"/>
      </w:pPr>
      <w:rPr>
        <w:rFonts w:ascii="Tahoma" w:hAnsi="Tahoma" w:cs="Times New Roman" w:hint="default"/>
        <w:b/>
        <w:sz w:val="22"/>
        <w:szCs w:val="22"/>
      </w:rPr>
    </w:lvl>
    <w:lvl w:ilvl="4">
      <w:start w:val="1"/>
      <w:numFmt w:val="decimal"/>
      <w:lvlText w:val="%1.%2.%3.%4.%5."/>
      <w:lvlJc w:val="left"/>
      <w:pPr>
        <w:tabs>
          <w:tab w:val="num" w:pos="1444"/>
        </w:tabs>
        <w:ind w:left="1444" w:hanging="1440"/>
      </w:pPr>
      <w:rPr>
        <w:rFonts w:ascii="Tahoma" w:hAnsi="Tahoma" w:cs="Times New Roman" w:hint="default"/>
        <w:b/>
        <w:sz w:val="22"/>
        <w:szCs w:val="22"/>
      </w:rPr>
    </w:lvl>
    <w:lvl w:ilvl="5">
      <w:start w:val="1"/>
      <w:numFmt w:val="decimal"/>
      <w:lvlText w:val="%1.%2.%3.%4.%5.%6."/>
      <w:lvlJc w:val="left"/>
      <w:pPr>
        <w:tabs>
          <w:tab w:val="num" w:pos="1445"/>
        </w:tabs>
        <w:ind w:left="1445" w:hanging="1440"/>
      </w:pPr>
      <w:rPr>
        <w:rFonts w:ascii="Tahoma" w:hAnsi="Tahoma" w:cs="Times New Roman" w:hint="default"/>
        <w:b/>
        <w:sz w:val="22"/>
        <w:szCs w:val="22"/>
      </w:rPr>
    </w:lvl>
    <w:lvl w:ilvl="6">
      <w:start w:val="1"/>
      <w:numFmt w:val="decimal"/>
      <w:lvlText w:val="%1.%2.%3.%4.%5.%6.%7."/>
      <w:lvlJc w:val="left"/>
      <w:pPr>
        <w:tabs>
          <w:tab w:val="num" w:pos="1806"/>
        </w:tabs>
        <w:ind w:left="1806" w:hanging="1800"/>
      </w:pPr>
      <w:rPr>
        <w:rFonts w:ascii="Tahoma" w:hAnsi="Tahoma" w:cs="Times New Roman" w:hint="default"/>
        <w:b/>
        <w:sz w:val="22"/>
        <w:szCs w:val="22"/>
      </w:rPr>
    </w:lvl>
    <w:lvl w:ilvl="7">
      <w:start w:val="1"/>
      <w:numFmt w:val="decimal"/>
      <w:lvlText w:val="%1.%2.%3.%4.%5.%6.%7.%8."/>
      <w:lvlJc w:val="left"/>
      <w:pPr>
        <w:tabs>
          <w:tab w:val="num" w:pos="2167"/>
        </w:tabs>
        <w:ind w:left="2167" w:hanging="2160"/>
      </w:pPr>
      <w:rPr>
        <w:rFonts w:ascii="Tahoma" w:hAnsi="Tahoma" w:cs="Times New Roman" w:hint="default"/>
        <w:b/>
        <w:sz w:val="22"/>
        <w:szCs w:val="22"/>
      </w:rPr>
    </w:lvl>
    <w:lvl w:ilvl="8">
      <w:start w:val="1"/>
      <w:numFmt w:val="decimal"/>
      <w:lvlText w:val="%1.%2.%3.%4.%5.%6.%7.%8.%9."/>
      <w:lvlJc w:val="left"/>
      <w:pPr>
        <w:tabs>
          <w:tab w:val="num" w:pos="2168"/>
        </w:tabs>
        <w:ind w:left="2168" w:hanging="2160"/>
      </w:pPr>
      <w:rPr>
        <w:rFonts w:ascii="Tahoma" w:hAnsi="Tahoma" w:cs="Times New Roman" w:hint="default"/>
        <w:b/>
        <w:sz w:val="22"/>
        <w:szCs w:val="22"/>
      </w:rPr>
    </w:lvl>
  </w:abstractNum>
  <w:num w:numId="1" w16cid:durableId="999236202">
    <w:abstractNumId w:val="10"/>
  </w:num>
  <w:num w:numId="2" w16cid:durableId="833183941">
    <w:abstractNumId w:val="8"/>
  </w:num>
  <w:num w:numId="3" w16cid:durableId="1354191031">
    <w:abstractNumId w:val="11"/>
  </w:num>
  <w:num w:numId="4" w16cid:durableId="1625499868">
    <w:abstractNumId w:val="5"/>
  </w:num>
  <w:num w:numId="5" w16cid:durableId="1978031404">
    <w:abstractNumId w:val="9"/>
  </w:num>
  <w:num w:numId="6" w16cid:durableId="440564745">
    <w:abstractNumId w:val="7"/>
  </w:num>
  <w:num w:numId="7" w16cid:durableId="740297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5141557">
    <w:abstractNumId w:val="0"/>
  </w:num>
  <w:num w:numId="9" w16cid:durableId="1273513062">
    <w:abstractNumId w:val="3"/>
  </w:num>
  <w:num w:numId="10" w16cid:durableId="20478755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0171139">
    <w:abstractNumId w:val="2"/>
  </w:num>
  <w:num w:numId="12" w16cid:durableId="1644197022">
    <w:abstractNumId w:val="6"/>
  </w:num>
  <w:num w:numId="13" w16cid:durableId="1870296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3D"/>
    <w:rsid w:val="00003DFA"/>
    <w:rsid w:val="000250CD"/>
    <w:rsid w:val="000357BA"/>
    <w:rsid w:val="00042715"/>
    <w:rsid w:val="00067DEE"/>
    <w:rsid w:val="000A5D4C"/>
    <w:rsid w:val="000A709B"/>
    <w:rsid w:val="000A7C08"/>
    <w:rsid w:val="000B49B6"/>
    <w:rsid w:val="000C5B09"/>
    <w:rsid w:val="000C794C"/>
    <w:rsid w:val="000D4993"/>
    <w:rsid w:val="000D504A"/>
    <w:rsid w:val="00113040"/>
    <w:rsid w:val="00115CDD"/>
    <w:rsid w:val="00121C1C"/>
    <w:rsid w:val="0012251A"/>
    <w:rsid w:val="001361ED"/>
    <w:rsid w:val="00173B55"/>
    <w:rsid w:val="001C6484"/>
    <w:rsid w:val="001D3770"/>
    <w:rsid w:val="001D574F"/>
    <w:rsid w:val="001F3637"/>
    <w:rsid w:val="002104EC"/>
    <w:rsid w:val="00217595"/>
    <w:rsid w:val="002213E3"/>
    <w:rsid w:val="002749A9"/>
    <w:rsid w:val="0028431D"/>
    <w:rsid w:val="002875D6"/>
    <w:rsid w:val="002B01E3"/>
    <w:rsid w:val="002F0E72"/>
    <w:rsid w:val="00310370"/>
    <w:rsid w:val="00340EAD"/>
    <w:rsid w:val="00377AC7"/>
    <w:rsid w:val="003A76A0"/>
    <w:rsid w:val="003B1EB3"/>
    <w:rsid w:val="003B1FD2"/>
    <w:rsid w:val="003B4CC3"/>
    <w:rsid w:val="003B6A6C"/>
    <w:rsid w:val="003D5D00"/>
    <w:rsid w:val="003E22B1"/>
    <w:rsid w:val="003F6CC9"/>
    <w:rsid w:val="003F77BC"/>
    <w:rsid w:val="00411341"/>
    <w:rsid w:val="00423CBD"/>
    <w:rsid w:val="004623BE"/>
    <w:rsid w:val="004724A3"/>
    <w:rsid w:val="004A4285"/>
    <w:rsid w:val="004D5E97"/>
    <w:rsid w:val="00520C8D"/>
    <w:rsid w:val="005322D3"/>
    <w:rsid w:val="005374CD"/>
    <w:rsid w:val="0054730B"/>
    <w:rsid w:val="005529C8"/>
    <w:rsid w:val="00555101"/>
    <w:rsid w:val="00560A16"/>
    <w:rsid w:val="00580E9B"/>
    <w:rsid w:val="00582346"/>
    <w:rsid w:val="0058391D"/>
    <w:rsid w:val="005B4626"/>
    <w:rsid w:val="005D3B43"/>
    <w:rsid w:val="00602650"/>
    <w:rsid w:val="0066234B"/>
    <w:rsid w:val="00666672"/>
    <w:rsid w:val="00684F87"/>
    <w:rsid w:val="0069701E"/>
    <w:rsid w:val="006A12A9"/>
    <w:rsid w:val="006A3446"/>
    <w:rsid w:val="006A4AD7"/>
    <w:rsid w:val="006B67FA"/>
    <w:rsid w:val="006E31F9"/>
    <w:rsid w:val="006E68ED"/>
    <w:rsid w:val="006F405C"/>
    <w:rsid w:val="00721799"/>
    <w:rsid w:val="007529F6"/>
    <w:rsid w:val="007677A6"/>
    <w:rsid w:val="007E5934"/>
    <w:rsid w:val="007F22A7"/>
    <w:rsid w:val="00831A45"/>
    <w:rsid w:val="00850A3D"/>
    <w:rsid w:val="0087061B"/>
    <w:rsid w:val="00881813"/>
    <w:rsid w:val="008936B7"/>
    <w:rsid w:val="008B673E"/>
    <w:rsid w:val="008D2A61"/>
    <w:rsid w:val="008E002A"/>
    <w:rsid w:val="008E3112"/>
    <w:rsid w:val="0090361F"/>
    <w:rsid w:val="00943773"/>
    <w:rsid w:val="00954B5C"/>
    <w:rsid w:val="00957EBF"/>
    <w:rsid w:val="00967A73"/>
    <w:rsid w:val="00992554"/>
    <w:rsid w:val="00993132"/>
    <w:rsid w:val="009A55BF"/>
    <w:rsid w:val="009B25A2"/>
    <w:rsid w:val="009B59E3"/>
    <w:rsid w:val="009C35C6"/>
    <w:rsid w:val="009C3F9E"/>
    <w:rsid w:val="009D0830"/>
    <w:rsid w:val="009D58D5"/>
    <w:rsid w:val="00A01F26"/>
    <w:rsid w:val="00A034C0"/>
    <w:rsid w:val="00A26568"/>
    <w:rsid w:val="00A6631C"/>
    <w:rsid w:val="00A83F8D"/>
    <w:rsid w:val="00AC40A5"/>
    <w:rsid w:val="00AD3175"/>
    <w:rsid w:val="00AF1FC6"/>
    <w:rsid w:val="00B27D7B"/>
    <w:rsid w:val="00B30226"/>
    <w:rsid w:val="00B37679"/>
    <w:rsid w:val="00B4356D"/>
    <w:rsid w:val="00B51928"/>
    <w:rsid w:val="00B874DB"/>
    <w:rsid w:val="00B90B32"/>
    <w:rsid w:val="00BC4FF3"/>
    <w:rsid w:val="00BC5CAB"/>
    <w:rsid w:val="00BE1665"/>
    <w:rsid w:val="00BF0D96"/>
    <w:rsid w:val="00C37F28"/>
    <w:rsid w:val="00C432B7"/>
    <w:rsid w:val="00C43C16"/>
    <w:rsid w:val="00C9350C"/>
    <w:rsid w:val="00CA60B2"/>
    <w:rsid w:val="00CB7B63"/>
    <w:rsid w:val="00CC2BEA"/>
    <w:rsid w:val="00CE3A40"/>
    <w:rsid w:val="00D12D55"/>
    <w:rsid w:val="00D249CF"/>
    <w:rsid w:val="00D2593A"/>
    <w:rsid w:val="00D32D43"/>
    <w:rsid w:val="00D467C8"/>
    <w:rsid w:val="00D50604"/>
    <w:rsid w:val="00D562A8"/>
    <w:rsid w:val="00D603E1"/>
    <w:rsid w:val="00D678DA"/>
    <w:rsid w:val="00D70110"/>
    <w:rsid w:val="00DA286D"/>
    <w:rsid w:val="00DB2555"/>
    <w:rsid w:val="00DE15A8"/>
    <w:rsid w:val="00DE3161"/>
    <w:rsid w:val="00DE6B6D"/>
    <w:rsid w:val="00E0675D"/>
    <w:rsid w:val="00E06EFF"/>
    <w:rsid w:val="00E1404D"/>
    <w:rsid w:val="00E17E0A"/>
    <w:rsid w:val="00E26C58"/>
    <w:rsid w:val="00E2788E"/>
    <w:rsid w:val="00E34CA1"/>
    <w:rsid w:val="00E40A8B"/>
    <w:rsid w:val="00E465D5"/>
    <w:rsid w:val="00E523B2"/>
    <w:rsid w:val="00E93077"/>
    <w:rsid w:val="00E972B3"/>
    <w:rsid w:val="00EB1AE0"/>
    <w:rsid w:val="00EB2741"/>
    <w:rsid w:val="00EE0C05"/>
    <w:rsid w:val="00F0754F"/>
    <w:rsid w:val="00F52D9D"/>
    <w:rsid w:val="00F56D2A"/>
    <w:rsid w:val="00F67989"/>
    <w:rsid w:val="00F75667"/>
    <w:rsid w:val="00F80E3B"/>
    <w:rsid w:val="00FA322E"/>
    <w:rsid w:val="00FD1F27"/>
    <w:rsid w:val="00FF2500"/>
    <w:rsid w:val="00FF4709"/>
    <w:rsid w:val="00FF68B4"/>
    <w:rsid w:val="00FF7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57D89"/>
  <w15:docId w15:val="{6D8E17B2-53D1-41B1-99DE-E6E38A07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551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5510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78DA"/>
    <w:pPr>
      <w:spacing w:before="100" w:beforeAutospacing="1" w:after="100" w:afterAutospacing="1"/>
    </w:pPr>
    <w:rPr>
      <w:lang w:eastAsia="en-GB"/>
    </w:rPr>
  </w:style>
  <w:style w:type="character" w:styleId="Strong">
    <w:name w:val="Strong"/>
    <w:basedOn w:val="DefaultParagraphFont"/>
    <w:uiPriority w:val="22"/>
    <w:qFormat/>
    <w:rsid w:val="00D678DA"/>
    <w:rPr>
      <w:b/>
      <w:bCs/>
    </w:rPr>
  </w:style>
  <w:style w:type="paragraph" w:styleId="Header">
    <w:name w:val="header"/>
    <w:basedOn w:val="Normal"/>
    <w:link w:val="HeaderChar"/>
    <w:uiPriority w:val="99"/>
    <w:unhideWhenUsed/>
    <w:rsid w:val="00003DFA"/>
    <w:pPr>
      <w:tabs>
        <w:tab w:val="center" w:pos="4513"/>
        <w:tab w:val="right" w:pos="9026"/>
      </w:tabs>
    </w:pPr>
  </w:style>
  <w:style w:type="character" w:customStyle="1" w:styleId="HeaderChar">
    <w:name w:val="Header Char"/>
    <w:basedOn w:val="DefaultParagraphFont"/>
    <w:link w:val="Header"/>
    <w:uiPriority w:val="99"/>
    <w:rsid w:val="00003DFA"/>
  </w:style>
  <w:style w:type="paragraph" w:styleId="Footer">
    <w:name w:val="footer"/>
    <w:basedOn w:val="Normal"/>
    <w:link w:val="FooterChar"/>
    <w:uiPriority w:val="99"/>
    <w:unhideWhenUsed/>
    <w:rsid w:val="00003DFA"/>
    <w:pPr>
      <w:tabs>
        <w:tab w:val="center" w:pos="4513"/>
        <w:tab w:val="right" w:pos="9026"/>
      </w:tabs>
    </w:pPr>
  </w:style>
  <w:style w:type="character" w:customStyle="1" w:styleId="FooterChar">
    <w:name w:val="Footer Char"/>
    <w:basedOn w:val="DefaultParagraphFont"/>
    <w:link w:val="Footer"/>
    <w:uiPriority w:val="99"/>
    <w:rsid w:val="00003DFA"/>
  </w:style>
  <w:style w:type="character" w:styleId="Hyperlink">
    <w:name w:val="Hyperlink"/>
    <w:basedOn w:val="DefaultParagraphFont"/>
    <w:uiPriority w:val="99"/>
    <w:unhideWhenUsed/>
    <w:rsid w:val="00F56D2A"/>
    <w:rPr>
      <w:color w:val="0563C1" w:themeColor="hyperlink"/>
      <w:u w:val="single"/>
    </w:rPr>
  </w:style>
  <w:style w:type="paragraph" w:styleId="BalloonText">
    <w:name w:val="Balloon Text"/>
    <w:basedOn w:val="Normal"/>
    <w:link w:val="BalloonTextChar"/>
    <w:uiPriority w:val="99"/>
    <w:semiHidden/>
    <w:unhideWhenUsed/>
    <w:rsid w:val="00EE0C05"/>
    <w:rPr>
      <w:rFonts w:ascii="Tahoma" w:hAnsi="Tahoma" w:cs="Tahoma"/>
      <w:sz w:val="16"/>
      <w:szCs w:val="16"/>
    </w:rPr>
  </w:style>
  <w:style w:type="character" w:customStyle="1" w:styleId="BalloonTextChar">
    <w:name w:val="Balloon Text Char"/>
    <w:basedOn w:val="DefaultParagraphFont"/>
    <w:link w:val="BalloonText"/>
    <w:uiPriority w:val="99"/>
    <w:semiHidden/>
    <w:rsid w:val="00EE0C05"/>
    <w:rPr>
      <w:rFonts w:ascii="Tahoma" w:hAnsi="Tahoma" w:cs="Tahoma"/>
      <w:sz w:val="16"/>
      <w:szCs w:val="16"/>
    </w:rPr>
  </w:style>
  <w:style w:type="paragraph" w:styleId="Title">
    <w:name w:val="Title"/>
    <w:basedOn w:val="Normal"/>
    <w:link w:val="TitleChar"/>
    <w:qFormat/>
    <w:rsid w:val="00555101"/>
    <w:pPr>
      <w:jc w:val="center"/>
    </w:pPr>
    <w:rPr>
      <w:rFonts w:ascii="Tahoma" w:hAnsi="Tahoma" w:cs="Tahoma"/>
      <w:b/>
      <w:bCs/>
      <w:lang w:val="el-GR"/>
    </w:rPr>
  </w:style>
  <w:style w:type="character" w:customStyle="1" w:styleId="TitleChar">
    <w:name w:val="Title Char"/>
    <w:basedOn w:val="DefaultParagraphFont"/>
    <w:link w:val="Title"/>
    <w:rsid w:val="00555101"/>
    <w:rPr>
      <w:rFonts w:ascii="Tahoma" w:eastAsia="Times New Roman" w:hAnsi="Tahoma" w:cs="Tahoma"/>
      <w:b/>
      <w:bCs/>
      <w:sz w:val="24"/>
      <w:szCs w:val="24"/>
      <w:lang w:val="el-GR"/>
    </w:rPr>
  </w:style>
  <w:style w:type="paragraph" w:customStyle="1" w:styleId="1">
    <w:name w:val="Επικεφαλίδα 1α"/>
    <w:basedOn w:val="Heading1"/>
    <w:next w:val="Normal"/>
    <w:rsid w:val="00555101"/>
    <w:pPr>
      <w:keepLines w:val="0"/>
      <w:numPr>
        <w:numId w:val="7"/>
      </w:numPr>
      <w:tabs>
        <w:tab w:val="clear" w:pos="789"/>
        <w:tab w:val="num" w:pos="360"/>
      </w:tabs>
      <w:spacing w:after="60"/>
      <w:ind w:left="0" w:firstLine="0"/>
    </w:pPr>
    <w:rPr>
      <w:rFonts w:ascii="Times New Roman" w:eastAsia="Times New Roman" w:hAnsi="Times New Roman" w:cs="Arial"/>
      <w:b/>
      <w:bCs/>
      <w:caps/>
      <w:color w:val="auto"/>
      <w:kern w:val="32"/>
      <w:sz w:val="22"/>
      <w:szCs w:val="22"/>
      <w:lang w:val="el-GR"/>
    </w:rPr>
  </w:style>
  <w:style w:type="paragraph" w:customStyle="1" w:styleId="2">
    <w:name w:val="Βασικό 2"/>
    <w:basedOn w:val="Heading2"/>
    <w:next w:val="Normal"/>
    <w:autoRedefine/>
    <w:rsid w:val="00555101"/>
    <w:pPr>
      <w:keepNext w:val="0"/>
      <w:keepLines w:val="0"/>
      <w:spacing w:before="60" w:after="60"/>
      <w:ind w:left="1440"/>
      <w:jc w:val="both"/>
    </w:pPr>
    <w:rPr>
      <w:rFonts w:ascii="Century Gothic" w:eastAsia="Times New Roman" w:hAnsi="Century Gothic" w:cs="Arial"/>
      <w:bCs/>
      <w:iCs/>
      <w:color w:val="auto"/>
      <w:sz w:val="18"/>
      <w:szCs w:val="18"/>
      <w:lang w:val="el-GR"/>
    </w:rPr>
  </w:style>
  <w:style w:type="character" w:customStyle="1" w:styleId="Heading1Char">
    <w:name w:val="Heading 1 Char"/>
    <w:basedOn w:val="DefaultParagraphFont"/>
    <w:link w:val="Heading1"/>
    <w:uiPriority w:val="9"/>
    <w:rsid w:val="005551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55101"/>
    <w:rPr>
      <w:rFonts w:asciiTheme="majorHAnsi" w:eastAsiaTheme="majorEastAsia" w:hAnsiTheme="majorHAnsi" w:cstheme="majorBidi"/>
      <w:color w:val="2E74B5" w:themeColor="accent1" w:themeShade="BF"/>
      <w:sz w:val="26"/>
      <w:szCs w:val="26"/>
    </w:rPr>
  </w:style>
  <w:style w:type="paragraph" w:customStyle="1" w:styleId="1ag600letter1">
    <w:name w:val="1_ag600_letter_1"/>
    <w:basedOn w:val="Normal"/>
    <w:qFormat/>
    <w:rsid w:val="003B1FD2"/>
    <w:pPr>
      <w:numPr>
        <w:ilvl w:val="2"/>
        <w:numId w:val="10"/>
      </w:numPr>
      <w:suppressAutoHyphens/>
      <w:spacing w:before="60" w:after="60"/>
      <w:jc w:val="both"/>
      <w:outlineLvl w:val="2"/>
    </w:pPr>
    <w:rPr>
      <w:rFonts w:ascii="Calibri" w:hAnsi="Calibri" w:cs="Tahoma"/>
      <w:szCs w:val="22"/>
      <w:lang w:val="en-US" w:eastAsia="zh-CN"/>
    </w:rPr>
  </w:style>
  <w:style w:type="paragraph" w:customStyle="1" w:styleId="1ag600textnum">
    <w:name w:val="1_ag600_text_num"/>
    <w:basedOn w:val="Normal"/>
    <w:qFormat/>
    <w:rsid w:val="003B1FD2"/>
    <w:pPr>
      <w:numPr>
        <w:ilvl w:val="1"/>
        <w:numId w:val="10"/>
      </w:numPr>
      <w:suppressAutoHyphens/>
      <w:spacing w:before="60" w:after="60"/>
      <w:jc w:val="both"/>
      <w:outlineLvl w:val="1"/>
    </w:pPr>
    <w:rPr>
      <w:rFonts w:ascii="Calibri" w:hAnsi="Calibri" w:cs="Tahoma"/>
      <w:szCs w:val="22"/>
      <w:lang w:val="en-US" w:eastAsia="zh-CN"/>
    </w:rPr>
  </w:style>
  <w:style w:type="paragraph" w:customStyle="1" w:styleId="1ag600title1">
    <w:name w:val="1_ag600_title1"/>
    <w:basedOn w:val="Normal"/>
    <w:next w:val="1ag600textnum"/>
    <w:qFormat/>
    <w:rsid w:val="003B1FD2"/>
    <w:pPr>
      <w:keepNext/>
      <w:numPr>
        <w:numId w:val="10"/>
      </w:numPr>
      <w:tabs>
        <w:tab w:val="left" w:pos="720"/>
      </w:tabs>
      <w:suppressAutoHyphens/>
      <w:spacing w:before="180" w:after="120"/>
      <w:ind w:left="1495"/>
      <w:outlineLvl w:val="0"/>
    </w:pPr>
    <w:rPr>
      <w:rFonts w:ascii="Calibri" w:hAnsi="Calibri" w:cs="Tahoma"/>
      <w:b/>
      <w:caps/>
      <w:lang w:val="en-US" w:eastAsia="zh-CN"/>
    </w:rPr>
  </w:style>
  <w:style w:type="paragraph" w:styleId="ListParagraph">
    <w:name w:val="List Paragraph"/>
    <w:basedOn w:val="Normal"/>
    <w:uiPriority w:val="34"/>
    <w:qFormat/>
    <w:rsid w:val="00E14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80363">
      <w:bodyDiv w:val="1"/>
      <w:marLeft w:val="0"/>
      <w:marRight w:val="0"/>
      <w:marTop w:val="0"/>
      <w:marBottom w:val="0"/>
      <w:divBdr>
        <w:top w:val="none" w:sz="0" w:space="0" w:color="auto"/>
        <w:left w:val="none" w:sz="0" w:space="0" w:color="auto"/>
        <w:bottom w:val="none" w:sz="0" w:space="0" w:color="auto"/>
        <w:right w:val="none" w:sz="0" w:space="0" w:color="auto"/>
      </w:divBdr>
    </w:div>
    <w:div w:id="91174280">
      <w:bodyDiv w:val="1"/>
      <w:marLeft w:val="0"/>
      <w:marRight w:val="0"/>
      <w:marTop w:val="0"/>
      <w:marBottom w:val="0"/>
      <w:divBdr>
        <w:top w:val="none" w:sz="0" w:space="0" w:color="auto"/>
        <w:left w:val="none" w:sz="0" w:space="0" w:color="auto"/>
        <w:bottom w:val="none" w:sz="0" w:space="0" w:color="auto"/>
        <w:right w:val="none" w:sz="0" w:space="0" w:color="auto"/>
      </w:divBdr>
    </w:div>
    <w:div w:id="618070883">
      <w:bodyDiv w:val="1"/>
      <w:marLeft w:val="0"/>
      <w:marRight w:val="0"/>
      <w:marTop w:val="0"/>
      <w:marBottom w:val="0"/>
      <w:divBdr>
        <w:top w:val="none" w:sz="0" w:space="0" w:color="auto"/>
        <w:left w:val="none" w:sz="0" w:space="0" w:color="auto"/>
        <w:bottom w:val="none" w:sz="0" w:space="0" w:color="auto"/>
        <w:right w:val="none" w:sz="0" w:space="0" w:color="auto"/>
      </w:divBdr>
      <w:divsChild>
        <w:div w:id="1125464869">
          <w:marLeft w:val="0"/>
          <w:marRight w:val="0"/>
          <w:marTop w:val="0"/>
          <w:marBottom w:val="0"/>
          <w:divBdr>
            <w:top w:val="none" w:sz="0" w:space="0" w:color="auto"/>
            <w:left w:val="none" w:sz="0" w:space="0" w:color="auto"/>
            <w:bottom w:val="none" w:sz="0" w:space="0" w:color="auto"/>
            <w:right w:val="none" w:sz="0" w:space="0" w:color="auto"/>
          </w:divBdr>
        </w:div>
      </w:divsChild>
    </w:div>
    <w:div w:id="633947516">
      <w:bodyDiv w:val="1"/>
      <w:marLeft w:val="0"/>
      <w:marRight w:val="0"/>
      <w:marTop w:val="0"/>
      <w:marBottom w:val="0"/>
      <w:divBdr>
        <w:top w:val="none" w:sz="0" w:space="0" w:color="auto"/>
        <w:left w:val="none" w:sz="0" w:space="0" w:color="auto"/>
        <w:bottom w:val="none" w:sz="0" w:space="0" w:color="auto"/>
        <w:right w:val="none" w:sz="0" w:space="0" w:color="auto"/>
      </w:divBdr>
    </w:div>
    <w:div w:id="1137797911">
      <w:bodyDiv w:val="1"/>
      <w:marLeft w:val="0"/>
      <w:marRight w:val="0"/>
      <w:marTop w:val="0"/>
      <w:marBottom w:val="0"/>
      <w:divBdr>
        <w:top w:val="none" w:sz="0" w:space="0" w:color="auto"/>
        <w:left w:val="none" w:sz="0" w:space="0" w:color="auto"/>
        <w:bottom w:val="none" w:sz="0" w:space="0" w:color="auto"/>
        <w:right w:val="none" w:sz="0" w:space="0" w:color="auto"/>
      </w:divBdr>
      <w:divsChild>
        <w:div w:id="225145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1523</Words>
  <Characters>8228</Characters>
  <Application>Microsoft Office Word</Application>
  <DocSecurity>0</DocSecurity>
  <Lines>68</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Yamalidis Konstantinos</dc:creator>
  <cp:lastModifiedBy>User</cp:lastModifiedBy>
  <cp:revision>13</cp:revision>
  <cp:lastPrinted>2023-03-27T13:00:00Z</cp:lastPrinted>
  <dcterms:created xsi:type="dcterms:W3CDTF">2025-01-29T11:43:00Z</dcterms:created>
  <dcterms:modified xsi:type="dcterms:W3CDTF">2025-03-18T08:40:00Z</dcterms:modified>
</cp:coreProperties>
</file>